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8DF2" w14:textId="515DAD70" w:rsidR="007F6EB4" w:rsidRPr="00732218" w:rsidRDefault="003B44AD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CC403EA" wp14:editId="1D144AE4">
            <wp:simplePos x="0" y="0"/>
            <wp:positionH relativeFrom="margin">
              <wp:posOffset>3771900</wp:posOffset>
            </wp:positionH>
            <wp:positionV relativeFrom="margin">
              <wp:posOffset>-571500</wp:posOffset>
            </wp:positionV>
            <wp:extent cx="2880995" cy="3734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36A35B6" w14:textId="77777777" w:rsidR="007F6EB4" w:rsidRDefault="00397DFD" w:rsidP="007F6EB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Lucida Sans Unicode"/>
          <w:sz w:val="32"/>
          <w:szCs w:val="32"/>
        </w:rPr>
      </w:pPr>
      <w:hyperlink r:id="rId10" w:history="1">
        <w:r w:rsidR="007F6EB4" w:rsidRPr="00732218">
          <w:rPr>
            <w:rFonts w:ascii="Century Gothic" w:hAnsi="Century Gothic" w:cs="Lucida Sans Unicode"/>
            <w:sz w:val="32"/>
            <w:szCs w:val="32"/>
          </w:rPr>
          <w:t>English 1</w:t>
        </w:r>
        <w:r w:rsidR="007F6EB4">
          <w:rPr>
            <w:rFonts w:ascii="Century Gothic" w:hAnsi="Century Gothic" w:cs="Lucida Sans Unicode"/>
            <w:sz w:val="32"/>
            <w:szCs w:val="32"/>
          </w:rPr>
          <w:t>1</w:t>
        </w:r>
        <w:r w:rsidR="007F6EB4" w:rsidRPr="00732218">
          <w:rPr>
            <w:rFonts w:ascii="Century Gothic" w:hAnsi="Century Gothic" w:cs="Lucida Sans Unicode"/>
            <w:sz w:val="32"/>
            <w:szCs w:val="32"/>
          </w:rPr>
          <w:t xml:space="preserve"> Course Outline</w:t>
        </w:r>
      </w:hyperlink>
    </w:p>
    <w:p w14:paraId="5E4C55F0" w14:textId="77777777" w:rsidR="00C26ADF" w:rsidRPr="00732218" w:rsidRDefault="00C26ADF" w:rsidP="007F6EB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 Neue"/>
          <w:sz w:val="32"/>
          <w:szCs w:val="32"/>
        </w:rPr>
      </w:pPr>
    </w:p>
    <w:p w14:paraId="0C9B54D2" w14:textId="3189B39A" w:rsidR="007F6EB4" w:rsidRPr="00C26ADF" w:rsidRDefault="00C26ADF" w:rsidP="00C26ADF">
      <w:pPr>
        <w:jc w:val="center"/>
        <w:rPr>
          <w:rFonts w:ascii="Century Gothic" w:hAnsi="Century Gothic"/>
          <w:b/>
        </w:rPr>
      </w:pPr>
      <w:r w:rsidRPr="00F9177D">
        <w:rPr>
          <w:rFonts w:ascii="Century Gothic" w:hAnsi="Century Gothic"/>
          <w:b/>
        </w:rPr>
        <w:t xml:space="preserve">Education is not the learning of facts, but the training of the mind to think </w:t>
      </w:r>
      <w:r>
        <w:rPr>
          <w:rFonts w:ascii="Century Gothic" w:hAnsi="Century Gothic"/>
          <w:b/>
        </w:rPr>
        <w:br/>
      </w:r>
      <w:r w:rsidRPr="00F9177D">
        <w:rPr>
          <w:rFonts w:ascii="Century Gothic" w:hAnsi="Century Gothic"/>
          <w:b/>
        </w:rPr>
        <w:t>–Albert Einstein</w:t>
      </w:r>
    </w:p>
    <w:p w14:paraId="5DEDF726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0D2F4F0A" w14:textId="77777777" w:rsidR="007F6EB4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bCs/>
        </w:rPr>
      </w:pPr>
      <w:r w:rsidRPr="00732218">
        <w:rPr>
          <w:rFonts w:ascii="Century Gothic" w:hAnsi="Century Gothic" w:cs="Verdana"/>
          <w:b/>
          <w:bCs/>
        </w:rPr>
        <w:t>COURSE OBJECTIVES</w:t>
      </w:r>
    </w:p>
    <w:p w14:paraId="0DF7E1DC" w14:textId="77777777" w:rsidR="00D04E2E" w:rsidRDefault="00D04E2E" w:rsidP="00D04E2E">
      <w:pPr>
        <w:rPr>
          <w:rFonts w:ascii="Century Gothic" w:hAnsi="Century Gothic" w:cs="Arial"/>
        </w:rPr>
      </w:pPr>
    </w:p>
    <w:p w14:paraId="1AE01693" w14:textId="77777777" w:rsidR="00D04E2E" w:rsidRDefault="00D04E2E" w:rsidP="00D04E2E">
      <w:pPr>
        <w:rPr>
          <w:rFonts w:ascii="Century Gothic" w:hAnsi="Century Gothic"/>
        </w:rPr>
      </w:pPr>
      <w:r w:rsidRPr="00B30BB4">
        <w:rPr>
          <w:rFonts w:ascii="Century Gothic" w:hAnsi="Century Gothic"/>
        </w:rPr>
        <w:t>The primary objective of this course is to improve the ability of the students to express themselves effectively in both written and oral forms.</w:t>
      </w:r>
    </w:p>
    <w:p w14:paraId="11F668A8" w14:textId="77777777" w:rsidR="00D04E2E" w:rsidRDefault="00D04E2E" w:rsidP="00D04E2E">
      <w:pPr>
        <w:rPr>
          <w:rFonts w:ascii="Century Gothic" w:hAnsi="Century Gothic"/>
        </w:rPr>
      </w:pPr>
    </w:p>
    <w:p w14:paraId="125D26A4" w14:textId="21CEB4AF" w:rsidR="00D04E2E" w:rsidRPr="00B30BB4" w:rsidRDefault="00D04E2E" w:rsidP="00D04E2E">
      <w:pPr>
        <w:rPr>
          <w:rFonts w:ascii="Century Gothic" w:hAnsi="Century Gothic"/>
        </w:rPr>
      </w:pPr>
      <w:r w:rsidRPr="00B30BB4">
        <w:rPr>
          <w:rFonts w:ascii="Century Gothic" w:hAnsi="Century Gothic"/>
        </w:rPr>
        <w:t>The secondary objective of the course is to increase students’ underst</w:t>
      </w:r>
      <w:r>
        <w:rPr>
          <w:rFonts w:ascii="Century Gothic" w:hAnsi="Century Gothic"/>
        </w:rPr>
        <w:t xml:space="preserve">anding of </w:t>
      </w:r>
      <w:r w:rsidRPr="00B30BB4">
        <w:rPr>
          <w:rFonts w:ascii="Century Gothic" w:hAnsi="Century Gothic"/>
        </w:rPr>
        <w:t>and appreciation for various forms of literature.</w:t>
      </w:r>
    </w:p>
    <w:p w14:paraId="6EAC9B9B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6EDA779A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Verdana"/>
        </w:rPr>
        <w:t>English 11</w:t>
      </w:r>
      <w:r w:rsidRPr="00732218">
        <w:rPr>
          <w:rFonts w:ascii="Century Gothic" w:hAnsi="Century Gothic" w:cs="Verdana"/>
        </w:rPr>
        <w:t xml:space="preserve"> is a challenging course, so be prepared to work hard. In addition, I hope that you gain confidence and enjoyment in all areas of English! </w:t>
      </w:r>
    </w:p>
    <w:p w14:paraId="4E2B372C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6AF05FEF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b/>
          <w:bCs/>
        </w:rPr>
        <w:t>COURSE CONTENT</w:t>
      </w:r>
    </w:p>
    <w:p w14:paraId="229D4292" w14:textId="77777777" w:rsidR="007F6EB4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Verdana"/>
        </w:rPr>
      </w:pPr>
    </w:p>
    <w:p w14:paraId="060FA080" w14:textId="07AA9E99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</w:rPr>
        <w:t xml:space="preserve">You will develop your </w:t>
      </w:r>
      <w:r w:rsidRPr="00732218">
        <w:rPr>
          <w:rFonts w:ascii="Century Gothic" w:hAnsi="Century Gothic" w:cs="Verdana"/>
          <w:b/>
          <w:bCs/>
        </w:rPr>
        <w:t>reading skills</w:t>
      </w:r>
      <w:r w:rsidRPr="00732218">
        <w:rPr>
          <w:rFonts w:ascii="Century Gothic" w:hAnsi="Century Gothic" w:cs="Verdana"/>
        </w:rPr>
        <w:t xml:space="preserve"> through the formal study of literature, including short stories</w:t>
      </w:r>
      <w:r w:rsidR="00F66D83">
        <w:rPr>
          <w:rFonts w:ascii="Century Gothic" w:hAnsi="Century Gothic" w:cs="Verdana"/>
        </w:rPr>
        <w:t xml:space="preserve">, </w:t>
      </w:r>
      <w:r w:rsidRPr="00732218">
        <w:rPr>
          <w:rFonts w:ascii="Century Gothic" w:hAnsi="Century Gothic" w:cs="Verdana"/>
        </w:rPr>
        <w:t>novels</w:t>
      </w:r>
      <w:r w:rsidR="00F93ED9">
        <w:rPr>
          <w:rFonts w:ascii="Century Gothic" w:hAnsi="Century Gothic" w:cs="Verdana"/>
        </w:rPr>
        <w:t xml:space="preserve">, </w:t>
      </w:r>
      <w:r w:rsidRPr="00732218">
        <w:rPr>
          <w:rFonts w:ascii="Century Gothic" w:hAnsi="Century Gothic" w:cs="Verdana"/>
        </w:rPr>
        <w:t xml:space="preserve">and poetry. </w:t>
      </w:r>
    </w:p>
    <w:p w14:paraId="208D1097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5EC22C46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</w:rPr>
        <w:t xml:space="preserve">You will develop a variety of </w:t>
      </w:r>
      <w:r w:rsidRPr="00732218">
        <w:rPr>
          <w:rFonts w:ascii="Century Gothic" w:hAnsi="Century Gothic" w:cs="Verdana"/>
          <w:b/>
          <w:bCs/>
        </w:rPr>
        <w:t>writing skills</w:t>
      </w:r>
      <w:r w:rsidRPr="00732218">
        <w:rPr>
          <w:rFonts w:ascii="Century Gothic" w:hAnsi="Century Gothic" w:cs="Verdana"/>
        </w:rPr>
        <w:t xml:space="preserve"> including the following:</w:t>
      </w:r>
    </w:p>
    <w:p w14:paraId="5A2954D7" w14:textId="77777777" w:rsidR="007F6EB4" w:rsidRPr="00732218" w:rsidRDefault="007F6EB4" w:rsidP="00873E5D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hanging="862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i/>
          <w:iCs/>
        </w:rPr>
        <w:t>Narrative and descriptive writing</w:t>
      </w:r>
      <w:r w:rsidRPr="00732218">
        <w:rPr>
          <w:rFonts w:ascii="Century Gothic" w:hAnsi="Century Gothic" w:cs="Verdana"/>
        </w:rPr>
        <w:t xml:space="preserve"> – by writing poetry, original fiction, and memoirs.</w:t>
      </w:r>
    </w:p>
    <w:p w14:paraId="7EA8AD05" w14:textId="77777777" w:rsidR="007F6EB4" w:rsidRPr="00732218" w:rsidRDefault="007F6EB4" w:rsidP="00873E5D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hanging="862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i/>
          <w:iCs/>
        </w:rPr>
        <w:t>Reader response</w:t>
      </w:r>
      <w:r w:rsidRPr="00732218">
        <w:rPr>
          <w:rFonts w:ascii="Century Gothic" w:hAnsi="Century Gothic" w:cs="Verdana"/>
        </w:rPr>
        <w:t xml:space="preserve"> – by analytical and personal responses to literature.</w:t>
      </w:r>
    </w:p>
    <w:p w14:paraId="28028EC1" w14:textId="77777777" w:rsidR="007F6EB4" w:rsidRPr="00732218" w:rsidRDefault="007F6EB4" w:rsidP="00873E5D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hanging="862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i/>
          <w:iCs/>
        </w:rPr>
        <w:t>Persuasive and comparative essays</w:t>
      </w:r>
      <w:r w:rsidRPr="00732218">
        <w:rPr>
          <w:rFonts w:ascii="Century Gothic" w:hAnsi="Century Gothic" w:cs="Verdana"/>
        </w:rPr>
        <w:t xml:space="preserve"> – by refinement of pre-writing, organization, topic/thesis, cohesion, and persuasion.</w:t>
      </w:r>
    </w:p>
    <w:p w14:paraId="052B585C" w14:textId="0BEA270F" w:rsidR="007F6EB4" w:rsidRPr="00732218" w:rsidRDefault="007F6EB4" w:rsidP="00873E5D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hanging="862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i/>
          <w:iCs/>
        </w:rPr>
        <w:t>Writing Process</w:t>
      </w:r>
      <w:r w:rsidRPr="00732218">
        <w:rPr>
          <w:rFonts w:ascii="Century Gothic" w:hAnsi="Century Gothic" w:cs="Verdana"/>
        </w:rPr>
        <w:t xml:space="preserve"> – by focusing on </w:t>
      </w:r>
      <w:r w:rsidR="006254B5" w:rsidRPr="00732218">
        <w:rPr>
          <w:rFonts w:ascii="Century Gothic" w:hAnsi="Century Gothic" w:cs="Verdana"/>
        </w:rPr>
        <w:t>free writing</w:t>
      </w:r>
      <w:r w:rsidRPr="00732218">
        <w:rPr>
          <w:rFonts w:ascii="Century Gothic" w:hAnsi="Century Gothic" w:cs="Verdana"/>
        </w:rPr>
        <w:t>, revision and editing.</w:t>
      </w:r>
    </w:p>
    <w:p w14:paraId="6AE97785" w14:textId="77777777" w:rsidR="007F6EB4" w:rsidRPr="00732218" w:rsidRDefault="007F6EB4" w:rsidP="00873E5D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hanging="862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i/>
          <w:iCs/>
        </w:rPr>
        <w:t>Vocabulary expansion</w:t>
      </w:r>
      <w:r w:rsidRPr="00732218">
        <w:rPr>
          <w:rFonts w:ascii="Century Gothic" w:hAnsi="Century Gothic" w:cs="Verdana"/>
        </w:rPr>
        <w:t xml:space="preserve"> – by learning words in context (usually within literature).</w:t>
      </w:r>
    </w:p>
    <w:p w14:paraId="199B08B4" w14:textId="77777777" w:rsidR="007F6EB4" w:rsidRPr="00732218" w:rsidRDefault="007F6EB4" w:rsidP="00873E5D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hanging="862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i/>
          <w:iCs/>
        </w:rPr>
        <w:t>Conventions</w:t>
      </w:r>
      <w:r w:rsidRPr="00732218">
        <w:rPr>
          <w:rFonts w:ascii="Century Gothic" w:hAnsi="Century Gothic" w:cs="Verdana"/>
        </w:rPr>
        <w:t xml:space="preserve"> – by learning about and correcting sentence faults, usage, punctuation, etc.</w:t>
      </w:r>
    </w:p>
    <w:p w14:paraId="77CB95E4" w14:textId="504F4368" w:rsidR="00F93ED9" w:rsidRPr="003B44AD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Verdana"/>
        </w:rPr>
      </w:pPr>
      <w:r w:rsidRPr="00732218">
        <w:rPr>
          <w:rFonts w:ascii="Century Gothic" w:hAnsi="Century Gothic" w:cs="Verdana"/>
        </w:rPr>
        <w:t xml:space="preserve">Finally, you will develop your </w:t>
      </w:r>
      <w:r w:rsidRPr="00732218">
        <w:rPr>
          <w:rFonts w:ascii="Century Gothic" w:hAnsi="Century Gothic" w:cs="Verdana"/>
          <w:b/>
          <w:bCs/>
        </w:rPr>
        <w:t>oral language skills</w:t>
      </w:r>
      <w:r w:rsidRPr="00732218">
        <w:rPr>
          <w:rFonts w:ascii="Century Gothic" w:hAnsi="Century Gothic" w:cs="Verdana"/>
        </w:rPr>
        <w:t>, through both informal discussions and formal oral presentations.</w:t>
      </w:r>
    </w:p>
    <w:p w14:paraId="4B49F899" w14:textId="77777777" w:rsidR="00564221" w:rsidRDefault="00564221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0A80545A" w14:textId="77777777" w:rsidR="003B44AD" w:rsidRDefault="003B44AD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2B6209F4" w14:textId="77777777" w:rsidR="003B44AD" w:rsidRPr="00732218" w:rsidRDefault="003B44AD" w:rsidP="003B44A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b/>
          <w:bCs/>
        </w:rPr>
        <w:t>ASSESSMENT AND EVALUATION</w:t>
      </w:r>
    </w:p>
    <w:p w14:paraId="6B24A6A3" w14:textId="77777777" w:rsidR="003B44AD" w:rsidRDefault="003B44AD" w:rsidP="003B44AD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Process – 60% Practice in class, drafts, questions, discussions, journals, reflections etc.</w:t>
      </w:r>
    </w:p>
    <w:p w14:paraId="7819A29D" w14:textId="77777777" w:rsidR="003B44AD" w:rsidRPr="003B44AD" w:rsidRDefault="003B44AD" w:rsidP="003B44AD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Product – 40% Essays, research projects, presentations, quizzes, tests.  </w:t>
      </w:r>
    </w:p>
    <w:p w14:paraId="69B48AFF" w14:textId="77777777" w:rsidR="003B44AD" w:rsidRDefault="003B44AD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553D23FA" w14:textId="77777777" w:rsidR="003B44AD" w:rsidRDefault="003B44AD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20139C5B" w14:textId="77777777" w:rsidR="003B44AD" w:rsidRPr="00732218" w:rsidRDefault="003B44AD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298F6F7C" w14:textId="7BBD51C9" w:rsidR="007F6EB4" w:rsidRPr="00D04E2E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732218">
        <w:rPr>
          <w:rFonts w:ascii="Century Gothic" w:hAnsi="Century Gothic" w:cs="Verdana"/>
          <w:b/>
          <w:bCs/>
        </w:rPr>
        <w:t>MATERIALS REQUIRED</w:t>
      </w:r>
    </w:p>
    <w:p w14:paraId="7EB4A57C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</w:rPr>
        <w:t>For each class you will need to bring the following:</w:t>
      </w:r>
    </w:p>
    <w:p w14:paraId="733D8426" w14:textId="77777777" w:rsidR="007F6EB4" w:rsidRPr="00732218" w:rsidRDefault="007F6EB4" w:rsidP="007F6E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</w:rPr>
      </w:pPr>
      <w:proofErr w:type="gramStart"/>
      <w:r w:rsidRPr="00732218">
        <w:rPr>
          <w:rFonts w:ascii="Century Gothic" w:hAnsi="Century Gothic" w:cs="Verdana"/>
        </w:rPr>
        <w:t>a</w:t>
      </w:r>
      <w:proofErr w:type="gramEnd"/>
      <w:r w:rsidRPr="00732218">
        <w:rPr>
          <w:rFonts w:ascii="Century Gothic" w:hAnsi="Century Gothic" w:cs="Verdana"/>
        </w:rPr>
        <w:t xml:space="preserve"> three-ring binder with an ample supply of lined paper and writing utensils</w:t>
      </w:r>
    </w:p>
    <w:p w14:paraId="1A039A9F" w14:textId="77777777" w:rsidR="007F6EB4" w:rsidRPr="00732218" w:rsidRDefault="007F6EB4" w:rsidP="007F6E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</w:rPr>
      </w:pPr>
      <w:proofErr w:type="gramStart"/>
      <w:r w:rsidRPr="00732218">
        <w:rPr>
          <w:rFonts w:ascii="Century Gothic" w:hAnsi="Century Gothic" w:cs="Verdana"/>
        </w:rPr>
        <w:t>a</w:t>
      </w:r>
      <w:proofErr w:type="gramEnd"/>
      <w:r w:rsidRPr="00732218">
        <w:rPr>
          <w:rFonts w:ascii="Century Gothic" w:hAnsi="Century Gothic" w:cs="Verdana"/>
        </w:rPr>
        <w:t xml:space="preserve"> blue or black pen, a red (or different-</w:t>
      </w:r>
      <w:proofErr w:type="spellStart"/>
      <w:r w:rsidRPr="00732218">
        <w:rPr>
          <w:rFonts w:ascii="Century Gothic" w:hAnsi="Century Gothic" w:cs="Verdana"/>
        </w:rPr>
        <w:t>coloured</w:t>
      </w:r>
      <w:proofErr w:type="spellEnd"/>
      <w:r w:rsidRPr="00732218">
        <w:rPr>
          <w:rFonts w:ascii="Century Gothic" w:hAnsi="Century Gothic" w:cs="Verdana"/>
        </w:rPr>
        <w:t xml:space="preserve"> pen) and pencil.</w:t>
      </w:r>
    </w:p>
    <w:p w14:paraId="168DD4B6" w14:textId="2A98A4F2" w:rsidR="007F6EB4" w:rsidRPr="003B44AD" w:rsidRDefault="007F6EB4" w:rsidP="007F6E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</w:rPr>
      </w:pPr>
      <w:proofErr w:type="gramStart"/>
      <w:r w:rsidRPr="00732218">
        <w:rPr>
          <w:rFonts w:ascii="Century Gothic" w:hAnsi="Century Gothic" w:cs="Verdana"/>
        </w:rPr>
        <w:t>the</w:t>
      </w:r>
      <w:proofErr w:type="gramEnd"/>
      <w:r w:rsidRPr="00732218">
        <w:rPr>
          <w:rFonts w:ascii="Century Gothic" w:hAnsi="Century Gothic" w:cs="Verdana"/>
        </w:rPr>
        <w:t xml:space="preserve"> text we are studying. You will not be permitted to return to your locker to retrieve forgotten items.</w:t>
      </w:r>
    </w:p>
    <w:p w14:paraId="382E09DF" w14:textId="77777777" w:rsidR="007F6EB4" w:rsidRPr="00732218" w:rsidRDefault="007F6EB4" w:rsidP="007F6EB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</w:rPr>
        <w:t>Drinks and food are permitted, as long as the classroom is kept clean. This is a privilege that will be taken away if not respected.</w:t>
      </w:r>
    </w:p>
    <w:p w14:paraId="27012E57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50298D3E" w14:textId="77777777" w:rsidR="003B44AD" w:rsidRDefault="003B44AD" w:rsidP="007F6EB4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bCs/>
          <w:sz w:val="28"/>
          <w:szCs w:val="28"/>
        </w:rPr>
      </w:pPr>
    </w:p>
    <w:p w14:paraId="4C4A6F05" w14:textId="3CBA47B5" w:rsidR="00D04E2E" w:rsidRPr="00D04E2E" w:rsidRDefault="00D04E2E" w:rsidP="007F6EB4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bCs/>
          <w:sz w:val="28"/>
          <w:szCs w:val="28"/>
        </w:rPr>
      </w:pPr>
      <w:r w:rsidRPr="00D04E2E">
        <w:rPr>
          <w:rFonts w:ascii="Century Gothic" w:hAnsi="Century Gothic" w:cs="Verdana"/>
          <w:b/>
          <w:bCs/>
          <w:sz w:val="28"/>
          <w:szCs w:val="28"/>
        </w:rPr>
        <w:t>Student Expectations</w:t>
      </w:r>
    </w:p>
    <w:p w14:paraId="6159CB7F" w14:textId="77777777" w:rsidR="00B1183A" w:rsidRDefault="00B1183A" w:rsidP="00B1183A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bCs/>
        </w:rPr>
      </w:pPr>
    </w:p>
    <w:p w14:paraId="4CE0A193" w14:textId="0823610F" w:rsidR="00B1183A" w:rsidRPr="00104B87" w:rsidRDefault="00B1183A" w:rsidP="00B1183A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104B87">
        <w:rPr>
          <w:rFonts w:ascii="Century Gothic" w:hAnsi="Century Gothic" w:cs="Verdana"/>
          <w:b/>
          <w:bCs/>
          <w:i/>
        </w:rPr>
        <w:t>Behavior</w:t>
      </w:r>
      <w:r>
        <w:rPr>
          <w:rFonts w:ascii="Century Gothic" w:hAnsi="Century Gothic" w:cs="Verdana"/>
          <w:b/>
          <w:bCs/>
        </w:rPr>
        <w:t xml:space="preserve"> – </w:t>
      </w:r>
      <w:r>
        <w:rPr>
          <w:rFonts w:ascii="Century Gothic" w:hAnsi="Century Gothic" w:cs="Verdana"/>
          <w:bCs/>
        </w:rPr>
        <w:t>Classmates and the teacher are to be treated with respect and courtesy at all times.</w:t>
      </w:r>
      <w:r w:rsidR="003B44AD">
        <w:rPr>
          <w:rFonts w:ascii="Century Gothic" w:hAnsi="Century Gothic" w:cs="Verdana"/>
          <w:bCs/>
        </w:rPr>
        <w:t xml:space="preserve"> Come to class ready to learn. </w:t>
      </w:r>
    </w:p>
    <w:p w14:paraId="7FEA7A11" w14:textId="77777777" w:rsidR="00B1183A" w:rsidRDefault="00B1183A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1F98D47B" w14:textId="4CB5219B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b/>
          <w:bCs/>
          <w:i/>
          <w:iCs/>
        </w:rPr>
        <w:t>Attendance</w:t>
      </w:r>
      <w:r w:rsidRPr="00732218">
        <w:rPr>
          <w:rFonts w:ascii="Century Gothic" w:hAnsi="Century Gothic" w:cs="Verdana"/>
        </w:rPr>
        <w:t xml:space="preserve"> –</w:t>
      </w:r>
      <w:r w:rsidR="003B44AD">
        <w:rPr>
          <w:rFonts w:ascii="Century Gothic" w:hAnsi="Century Gothic" w:cs="Verdana"/>
        </w:rPr>
        <w:t xml:space="preserve">Check the website for any missed work or assignments while you were away. </w:t>
      </w:r>
      <w:r w:rsidRPr="00732218">
        <w:rPr>
          <w:rFonts w:ascii="Century Gothic" w:hAnsi="Century Gothic" w:cs="Verdana"/>
          <w:b/>
          <w:bCs/>
        </w:rPr>
        <w:t>It is your responsibility to ensure that all work missed is completed. Be prepared to take any missed tests/quizzes the day of your return.</w:t>
      </w:r>
    </w:p>
    <w:p w14:paraId="451C2C9A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64E7F971" w14:textId="02A1A973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b/>
          <w:bCs/>
          <w:i/>
          <w:iCs/>
        </w:rPr>
        <w:t>Punctuality</w:t>
      </w:r>
      <w:r w:rsidRPr="00732218">
        <w:rPr>
          <w:rFonts w:ascii="Century Gothic" w:hAnsi="Century Gothic" w:cs="Verdana"/>
        </w:rPr>
        <w:t xml:space="preserve"> – Obviously</w:t>
      </w:r>
      <w:r w:rsidR="00D04E2E">
        <w:rPr>
          <w:rFonts w:ascii="Century Gothic" w:hAnsi="Century Gothic" w:cs="Verdana"/>
        </w:rPr>
        <w:t>,</w:t>
      </w:r>
      <w:r w:rsidRPr="00732218">
        <w:rPr>
          <w:rFonts w:ascii="Century Gothic" w:hAnsi="Century Gothic" w:cs="Verdana"/>
        </w:rPr>
        <w:t xml:space="preserve"> students are expected to arrive on time.</w:t>
      </w:r>
      <w:r w:rsidR="00F93ED9">
        <w:rPr>
          <w:rFonts w:ascii="Century Gothic" w:hAnsi="Century Gothic" w:cs="Verdana"/>
        </w:rPr>
        <w:t xml:space="preserve"> Those who arrive late must come</w:t>
      </w:r>
      <w:r w:rsidRPr="00732218">
        <w:rPr>
          <w:rFonts w:ascii="Century Gothic" w:hAnsi="Century Gothic" w:cs="Verdana"/>
        </w:rPr>
        <w:t xml:space="preserve"> in quietly and take their seat. (Please do not disrupt the class.)</w:t>
      </w:r>
    </w:p>
    <w:p w14:paraId="32595AAA" w14:textId="77777777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4B524EE7" w14:textId="21ABFE20" w:rsidR="007F6EB4" w:rsidRPr="00732218" w:rsidRDefault="007F6EB4" w:rsidP="007F6EB4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b/>
          <w:bCs/>
          <w:i/>
          <w:iCs/>
        </w:rPr>
        <w:t>Assignments</w:t>
      </w:r>
      <w:r w:rsidRPr="00732218">
        <w:rPr>
          <w:rFonts w:ascii="Century Gothic" w:hAnsi="Century Gothic" w:cs="Verdana"/>
        </w:rPr>
        <w:t xml:space="preserve"> – All work must be handed in on a specified due date. Be sure to contact another student or myself </w:t>
      </w:r>
      <w:r w:rsidRPr="00732218">
        <w:rPr>
          <w:rFonts w:ascii="Century Gothic" w:hAnsi="Century Gothic" w:cs="Verdana"/>
          <w:b/>
          <w:bCs/>
        </w:rPr>
        <w:t>BEFORE 8 P.M</w:t>
      </w:r>
      <w:r w:rsidRPr="00732218">
        <w:rPr>
          <w:rFonts w:ascii="Century Gothic" w:hAnsi="Century Gothic" w:cs="Verdana"/>
        </w:rPr>
        <w:t xml:space="preserve">. at </w:t>
      </w:r>
      <w:r w:rsidRPr="007F6EB4">
        <w:rPr>
          <w:rFonts w:ascii="Century Gothic" w:hAnsi="Century Gothic" w:cs="Verdana"/>
          <w:b/>
          <w:bCs/>
        </w:rPr>
        <w:t>tferris@sd73.bc.ca</w:t>
      </w:r>
      <w:r>
        <w:rPr>
          <w:rFonts w:ascii="Century Gothic" w:hAnsi="Century Gothic" w:cs="Verdana"/>
          <w:b/>
          <w:bCs/>
        </w:rPr>
        <w:t xml:space="preserve">. </w:t>
      </w:r>
      <w:r w:rsidRPr="00732218">
        <w:rPr>
          <w:rFonts w:ascii="Century Gothic" w:hAnsi="Century Gothic" w:cs="Verdana"/>
        </w:rPr>
        <w:t>Be aware that I may ask you to re-do an assignment if I feel it is insufficient (e.g. if it is illegible or careless.)</w:t>
      </w:r>
      <w:r>
        <w:rPr>
          <w:rFonts w:ascii="Century Gothic" w:hAnsi="Century Gothic" w:cs="Verdana"/>
        </w:rPr>
        <w:br/>
      </w:r>
    </w:p>
    <w:p w14:paraId="12DEFF95" w14:textId="58423FD1" w:rsidR="005E5CA2" w:rsidRPr="00F93ED9" w:rsidRDefault="007F6EB4" w:rsidP="00F93ED9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732218">
        <w:rPr>
          <w:rFonts w:ascii="Century Gothic" w:hAnsi="Century Gothic" w:cs="Verdana"/>
          <w:b/>
          <w:bCs/>
          <w:i/>
          <w:iCs/>
        </w:rPr>
        <w:t>Plagiarism</w:t>
      </w:r>
      <w:r w:rsidRPr="00732218">
        <w:rPr>
          <w:rFonts w:ascii="Century Gothic" w:hAnsi="Century Gothic" w:cs="Verdana"/>
        </w:rPr>
        <w:t xml:space="preserve"> – Plagiarism is passing off another’s ideas as your own; it is a </w:t>
      </w:r>
      <w:r w:rsidRPr="00732218">
        <w:rPr>
          <w:rFonts w:ascii="Century Gothic" w:hAnsi="Century Gothic" w:cs="Verdana"/>
          <w:u w:val="single"/>
        </w:rPr>
        <w:t>serious</w:t>
      </w:r>
      <w:r w:rsidRPr="00732218">
        <w:rPr>
          <w:rFonts w:ascii="Century Gothic" w:hAnsi="Century Gothic" w:cs="Verdana"/>
        </w:rPr>
        <w:t xml:space="preserve"> offense. It will result in the failure of the assignment and a referral to administration. </w:t>
      </w:r>
    </w:p>
    <w:sectPr w:rsidR="005E5CA2" w:rsidRPr="00F93ED9" w:rsidSect="007F6EB4">
      <w:headerReference w:type="even" r:id="rId11"/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6E546" w14:textId="77777777" w:rsidR="00D04E2E" w:rsidRDefault="00D04E2E" w:rsidP="00873E5D">
      <w:r>
        <w:separator/>
      </w:r>
    </w:p>
  </w:endnote>
  <w:endnote w:type="continuationSeparator" w:id="0">
    <w:p w14:paraId="4F88B3EA" w14:textId="77777777" w:rsidR="00D04E2E" w:rsidRDefault="00D04E2E" w:rsidP="008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FC32F" w14:textId="77777777" w:rsidR="00D04E2E" w:rsidRDefault="00D04E2E" w:rsidP="00873E5D">
      <w:r>
        <w:separator/>
      </w:r>
    </w:p>
  </w:footnote>
  <w:footnote w:type="continuationSeparator" w:id="0">
    <w:p w14:paraId="41629BB6" w14:textId="77777777" w:rsidR="00D04E2E" w:rsidRDefault="00D04E2E" w:rsidP="00873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ACCD" w14:textId="77777777" w:rsidR="00D04E2E" w:rsidRDefault="00397DFD">
    <w:pPr>
      <w:pStyle w:val="Header"/>
    </w:pPr>
    <w:sdt>
      <w:sdtPr>
        <w:id w:val="171999623"/>
        <w:placeholder>
          <w:docPart w:val="640FC5F0C0F6444680F6333224605B9C"/>
        </w:placeholder>
        <w:temporary/>
        <w:showingPlcHdr/>
      </w:sdtPr>
      <w:sdtEndPr/>
      <w:sdtContent>
        <w:r w:rsidR="00D04E2E">
          <w:t>[Type text]</w:t>
        </w:r>
      </w:sdtContent>
    </w:sdt>
    <w:r w:rsidR="00D04E2E">
      <w:ptab w:relativeTo="margin" w:alignment="center" w:leader="none"/>
    </w:r>
    <w:sdt>
      <w:sdtPr>
        <w:id w:val="171999624"/>
        <w:placeholder>
          <w:docPart w:val="A6F70BC679B39942ACE4B4620937BAF3"/>
        </w:placeholder>
        <w:temporary/>
        <w:showingPlcHdr/>
      </w:sdtPr>
      <w:sdtEndPr/>
      <w:sdtContent>
        <w:r w:rsidR="00D04E2E">
          <w:t>[Type text]</w:t>
        </w:r>
      </w:sdtContent>
    </w:sdt>
    <w:r w:rsidR="00D04E2E">
      <w:ptab w:relativeTo="margin" w:alignment="right" w:leader="none"/>
    </w:r>
    <w:sdt>
      <w:sdtPr>
        <w:id w:val="171999625"/>
        <w:placeholder>
          <w:docPart w:val="DB52CD00C290BC48A84240F8D9A892EA"/>
        </w:placeholder>
        <w:temporary/>
        <w:showingPlcHdr/>
      </w:sdtPr>
      <w:sdtEndPr/>
      <w:sdtContent>
        <w:r w:rsidR="00D04E2E">
          <w:t>[Type text]</w:t>
        </w:r>
      </w:sdtContent>
    </w:sdt>
  </w:p>
  <w:p w14:paraId="12DAF5F7" w14:textId="77777777" w:rsidR="00D04E2E" w:rsidRDefault="00D04E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C317" w14:textId="77777777" w:rsidR="00D04E2E" w:rsidRPr="00873E5D" w:rsidRDefault="00D04E2E" w:rsidP="00873E5D">
    <w:pPr>
      <w:widowControl w:val="0"/>
      <w:autoSpaceDE w:val="0"/>
      <w:autoSpaceDN w:val="0"/>
      <w:adjustRightInd w:val="0"/>
      <w:rPr>
        <w:rFonts w:ascii="Century Gothic" w:hAnsi="Century Gothic" w:cs="Verdana"/>
        <w:b/>
        <w:bCs/>
        <w:sz w:val="16"/>
        <w:szCs w:val="16"/>
      </w:rPr>
    </w:pPr>
    <w:r w:rsidRPr="00873E5D">
      <w:rPr>
        <w:rFonts w:ascii="Century Gothic" w:hAnsi="Century Gothic" w:cs="Verdana"/>
        <w:b/>
        <w:bCs/>
        <w:sz w:val="16"/>
        <w:szCs w:val="16"/>
      </w:rPr>
      <w:t>Teacher: Ms. Ferris</w:t>
    </w:r>
  </w:p>
  <w:p w14:paraId="51380479" w14:textId="627489E9" w:rsidR="00D04E2E" w:rsidRDefault="00397DFD" w:rsidP="00873E5D">
    <w:pPr>
      <w:widowControl w:val="0"/>
      <w:autoSpaceDE w:val="0"/>
      <w:autoSpaceDN w:val="0"/>
      <w:adjustRightInd w:val="0"/>
      <w:rPr>
        <w:rFonts w:ascii="Century Gothic" w:hAnsi="Century Gothic" w:cs="Arial"/>
        <w:b/>
        <w:bCs/>
        <w:sz w:val="16"/>
        <w:szCs w:val="16"/>
      </w:rPr>
    </w:pPr>
    <w:hyperlink r:id="rId1" w:history="1">
      <w:r w:rsidR="00F93ED9" w:rsidRPr="006A44FE">
        <w:rPr>
          <w:rStyle w:val="Hyperlink"/>
          <w:rFonts w:ascii="Century Gothic" w:hAnsi="Century Gothic" w:cs="Arial"/>
          <w:b/>
          <w:bCs/>
          <w:sz w:val="16"/>
          <w:szCs w:val="16"/>
        </w:rPr>
        <w:t>tferris@sd73.bc.ca</w:t>
      </w:r>
    </w:hyperlink>
  </w:p>
  <w:p w14:paraId="2624FFC7" w14:textId="0240C68A" w:rsidR="00F93ED9" w:rsidRPr="00873E5D" w:rsidRDefault="00F93ED9" w:rsidP="00873E5D">
    <w:pPr>
      <w:widowControl w:val="0"/>
      <w:autoSpaceDE w:val="0"/>
      <w:autoSpaceDN w:val="0"/>
      <w:adjustRightInd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Website: ferris101.weebly.com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CE44D8"/>
    <w:multiLevelType w:val="hybridMultilevel"/>
    <w:tmpl w:val="A07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07C82"/>
    <w:multiLevelType w:val="hybridMultilevel"/>
    <w:tmpl w:val="A98C0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14220F"/>
    <w:rsid w:val="00397DFD"/>
    <w:rsid w:val="003B44AD"/>
    <w:rsid w:val="00421F28"/>
    <w:rsid w:val="004A717C"/>
    <w:rsid w:val="00564221"/>
    <w:rsid w:val="005E5CA2"/>
    <w:rsid w:val="006254B5"/>
    <w:rsid w:val="006C71E8"/>
    <w:rsid w:val="007F6EB4"/>
    <w:rsid w:val="00873E5D"/>
    <w:rsid w:val="00B1183A"/>
    <w:rsid w:val="00C26ADF"/>
    <w:rsid w:val="00C42BFA"/>
    <w:rsid w:val="00D04E2E"/>
    <w:rsid w:val="00D46185"/>
    <w:rsid w:val="00EC6E0A"/>
    <w:rsid w:val="00F66D83"/>
    <w:rsid w:val="00F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C1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5D"/>
  </w:style>
  <w:style w:type="paragraph" w:styleId="Footer">
    <w:name w:val="footer"/>
    <w:basedOn w:val="Normal"/>
    <w:link w:val="FooterChar"/>
    <w:uiPriority w:val="99"/>
    <w:unhideWhenUsed/>
    <w:rsid w:val="00873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5D"/>
  </w:style>
  <w:style w:type="paragraph" w:styleId="ListParagraph">
    <w:name w:val="List Paragraph"/>
    <w:basedOn w:val="Normal"/>
    <w:uiPriority w:val="34"/>
    <w:qFormat/>
    <w:rsid w:val="00D04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5D"/>
  </w:style>
  <w:style w:type="paragraph" w:styleId="Footer">
    <w:name w:val="footer"/>
    <w:basedOn w:val="Normal"/>
    <w:link w:val="FooterChar"/>
    <w:uiPriority w:val="99"/>
    <w:unhideWhenUsed/>
    <w:rsid w:val="00873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5D"/>
  </w:style>
  <w:style w:type="paragraph" w:styleId="ListParagraph">
    <w:name w:val="List Paragraph"/>
    <w:basedOn w:val="Normal"/>
    <w:uiPriority w:val="34"/>
    <w:qFormat/>
    <w:rsid w:val="00D04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tuppersecondaryenglish.wikispaces.com/English+12+Course+Outli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ferris@sd73.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FC5F0C0F6444680F633322460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A1EE-310E-2247-96D9-65CFFCD107E6}"/>
      </w:docPartPr>
      <w:docPartBody>
        <w:p w:rsidR="00554394" w:rsidRDefault="00554394" w:rsidP="00554394">
          <w:pPr>
            <w:pStyle w:val="640FC5F0C0F6444680F6333224605B9C"/>
          </w:pPr>
          <w:r>
            <w:t>[Type text]</w:t>
          </w:r>
        </w:p>
      </w:docPartBody>
    </w:docPart>
    <w:docPart>
      <w:docPartPr>
        <w:name w:val="A6F70BC679B39942ACE4B4620937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B397-F68D-6E41-8C8E-1110AD9C9368}"/>
      </w:docPartPr>
      <w:docPartBody>
        <w:p w:rsidR="00554394" w:rsidRDefault="00554394" w:rsidP="00554394">
          <w:pPr>
            <w:pStyle w:val="A6F70BC679B39942ACE4B4620937BAF3"/>
          </w:pPr>
          <w:r>
            <w:t>[Type text]</w:t>
          </w:r>
        </w:p>
      </w:docPartBody>
    </w:docPart>
    <w:docPart>
      <w:docPartPr>
        <w:name w:val="DB52CD00C290BC48A84240F8D9A8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2D3F-3CD0-FA4B-8225-09DDF043A376}"/>
      </w:docPartPr>
      <w:docPartBody>
        <w:p w:rsidR="00554394" w:rsidRDefault="00554394" w:rsidP="00554394">
          <w:pPr>
            <w:pStyle w:val="DB52CD00C290BC48A84240F8D9A892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94"/>
    <w:rsid w:val="00554394"/>
    <w:rsid w:val="008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FC5F0C0F6444680F6333224605B9C">
    <w:name w:val="640FC5F0C0F6444680F6333224605B9C"/>
    <w:rsid w:val="00554394"/>
  </w:style>
  <w:style w:type="paragraph" w:customStyle="1" w:styleId="A6F70BC679B39942ACE4B4620937BAF3">
    <w:name w:val="A6F70BC679B39942ACE4B4620937BAF3"/>
    <w:rsid w:val="00554394"/>
  </w:style>
  <w:style w:type="paragraph" w:customStyle="1" w:styleId="DB52CD00C290BC48A84240F8D9A892EA">
    <w:name w:val="DB52CD00C290BC48A84240F8D9A892EA"/>
    <w:rsid w:val="00554394"/>
  </w:style>
  <w:style w:type="paragraph" w:customStyle="1" w:styleId="82232124279C694DB0637F4D769CD993">
    <w:name w:val="82232124279C694DB0637F4D769CD993"/>
    <w:rsid w:val="00554394"/>
  </w:style>
  <w:style w:type="paragraph" w:customStyle="1" w:styleId="B1DD8065ED505140BB8D2E3CE7DB1342">
    <w:name w:val="B1DD8065ED505140BB8D2E3CE7DB1342"/>
    <w:rsid w:val="00554394"/>
  </w:style>
  <w:style w:type="paragraph" w:customStyle="1" w:styleId="EEA98A331A7E9341BFF65C0319490FDA">
    <w:name w:val="EEA98A331A7E9341BFF65C0319490FDA"/>
    <w:rsid w:val="005543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FC5F0C0F6444680F6333224605B9C">
    <w:name w:val="640FC5F0C0F6444680F6333224605B9C"/>
    <w:rsid w:val="00554394"/>
  </w:style>
  <w:style w:type="paragraph" w:customStyle="1" w:styleId="A6F70BC679B39942ACE4B4620937BAF3">
    <w:name w:val="A6F70BC679B39942ACE4B4620937BAF3"/>
    <w:rsid w:val="00554394"/>
  </w:style>
  <w:style w:type="paragraph" w:customStyle="1" w:styleId="DB52CD00C290BC48A84240F8D9A892EA">
    <w:name w:val="DB52CD00C290BC48A84240F8D9A892EA"/>
    <w:rsid w:val="00554394"/>
  </w:style>
  <w:style w:type="paragraph" w:customStyle="1" w:styleId="82232124279C694DB0637F4D769CD993">
    <w:name w:val="82232124279C694DB0637F4D769CD993"/>
    <w:rsid w:val="00554394"/>
  </w:style>
  <w:style w:type="paragraph" w:customStyle="1" w:styleId="B1DD8065ED505140BB8D2E3CE7DB1342">
    <w:name w:val="B1DD8065ED505140BB8D2E3CE7DB1342"/>
    <w:rsid w:val="00554394"/>
  </w:style>
  <w:style w:type="paragraph" w:customStyle="1" w:styleId="EEA98A331A7E9341BFF65C0319490FDA">
    <w:name w:val="EEA98A331A7E9341BFF65C0319490FDA"/>
    <w:rsid w:val="00554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1FC65-E483-2D4D-AED7-648C9E55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2676</Characters>
  <Application>Microsoft Macintosh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6</cp:revision>
  <dcterms:created xsi:type="dcterms:W3CDTF">2015-09-03T05:21:00Z</dcterms:created>
  <dcterms:modified xsi:type="dcterms:W3CDTF">2016-09-13T01:25:00Z</dcterms:modified>
</cp:coreProperties>
</file>