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12C2" w14:textId="7C7F502A" w:rsidR="00E23AF1" w:rsidRPr="0017187B" w:rsidRDefault="00C81012">
      <w:pPr>
        <w:rPr>
          <w:rFonts w:asciiTheme="majorHAnsi" w:hAnsiTheme="majorHAnsi"/>
        </w:rPr>
      </w:pPr>
      <w:r>
        <w:rPr>
          <w:rFonts w:ascii="Helvetica" w:hAnsi="Helvetica" w:cs="Helvetica"/>
          <w:noProof/>
        </w:rPr>
        <mc:AlternateContent>
          <mc:Choice Requires="wps">
            <w:drawing>
              <wp:anchor distT="0" distB="0" distL="114300" distR="114300" simplePos="0" relativeHeight="251660288" behindDoc="0" locked="0" layoutInCell="1" allowOverlap="1" wp14:anchorId="7F2C4313" wp14:editId="2FF93B7B">
                <wp:simplePos x="0" y="0"/>
                <wp:positionH relativeFrom="column">
                  <wp:posOffset>228600</wp:posOffset>
                </wp:positionH>
                <wp:positionV relativeFrom="paragraph">
                  <wp:posOffset>-228600</wp:posOffset>
                </wp:positionV>
                <wp:extent cx="2857500" cy="571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ACC29" w14:textId="77777777" w:rsidR="003F57B6" w:rsidRPr="003F57B6" w:rsidRDefault="003F57B6" w:rsidP="003F57B6">
                            <w:pPr>
                              <w:jc w:val="center"/>
                              <w:rPr>
                                <w:rFonts w:ascii="Copperplate" w:hAnsi="Copperplate"/>
                              </w:rPr>
                            </w:pPr>
                            <w:r w:rsidRPr="003F57B6">
                              <w:rPr>
                                <w:rFonts w:ascii="Copperplate" w:hAnsi="Copperplate"/>
                              </w:rPr>
                              <w:t>Ms. Ferris</w:t>
                            </w:r>
                          </w:p>
                          <w:p w14:paraId="2CF70634" w14:textId="77777777" w:rsidR="003F57B6" w:rsidRPr="003F57B6" w:rsidRDefault="00AA6257" w:rsidP="003F57B6">
                            <w:pPr>
                              <w:jc w:val="center"/>
                              <w:rPr>
                                <w:rFonts w:ascii="Copperplate" w:hAnsi="Copperplate"/>
                              </w:rPr>
                            </w:pPr>
                            <w:hyperlink r:id="rId6" w:history="1">
                              <w:r w:rsidR="003F57B6" w:rsidRPr="003F57B6">
                                <w:rPr>
                                  <w:rStyle w:val="Hyperlink"/>
                                  <w:rFonts w:ascii="Copperplate" w:hAnsi="Copperplate"/>
                                </w:rPr>
                                <w:t>tferris@sd73.bc.ca</w:t>
                              </w:r>
                            </w:hyperlink>
                          </w:p>
                          <w:p w14:paraId="1BB5D368" w14:textId="77777777" w:rsidR="003F57B6" w:rsidRPr="003F57B6" w:rsidRDefault="003F57B6" w:rsidP="003F57B6">
                            <w:pPr>
                              <w:jc w:val="center"/>
                              <w:rPr>
                                <w:rFonts w:ascii="Copperplate" w:hAnsi="Copperplate"/>
                              </w:rPr>
                            </w:pPr>
                            <w:proofErr w:type="gramStart"/>
                            <w:r w:rsidRPr="003F57B6">
                              <w:rPr>
                                <w:rFonts w:ascii="Copperplate" w:hAnsi="Copperplate"/>
                              </w:rPr>
                              <w:t>ferris101.weebly.com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8pt;margin-top:-17.95pt;width: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" filled="f" stroked="f">
                <v:textbox>
                  <w:txbxContent>
                    <w:p w14:paraId="277ACC29" w14:textId="77777777" w:rsidR="003F57B6" w:rsidRPr="003F57B6" w:rsidRDefault="003F57B6" w:rsidP="003F57B6">
                      <w:pPr>
                        <w:jc w:val="center"/>
                        <w:rPr>
                          <w:rFonts w:ascii="Copperplate" w:hAnsi="Copperplate"/>
                        </w:rPr>
                      </w:pPr>
                      <w:r w:rsidRPr="003F57B6">
                        <w:rPr>
                          <w:rFonts w:ascii="Copperplate" w:hAnsi="Copperplate"/>
                        </w:rPr>
                        <w:t>Ms. Ferris</w:t>
                      </w:r>
                    </w:p>
                    <w:p w14:paraId="2CF70634" w14:textId="77777777" w:rsidR="003F57B6" w:rsidRPr="003F57B6" w:rsidRDefault="00AA6257" w:rsidP="003F57B6">
                      <w:pPr>
                        <w:jc w:val="center"/>
                        <w:rPr>
                          <w:rFonts w:ascii="Copperplate" w:hAnsi="Copperplate"/>
                        </w:rPr>
                      </w:pPr>
                      <w:hyperlink r:id="rId7" w:history="1">
                        <w:r w:rsidR="003F57B6" w:rsidRPr="003F57B6">
                          <w:rPr>
                            <w:rStyle w:val="Hyperlink"/>
                            <w:rFonts w:ascii="Copperplate" w:hAnsi="Copperplate"/>
                          </w:rPr>
                          <w:t>tferris@sd73.bc.ca</w:t>
                        </w:r>
                      </w:hyperlink>
                    </w:p>
                    <w:p w14:paraId="1BB5D368" w14:textId="77777777" w:rsidR="003F57B6" w:rsidRPr="003F57B6" w:rsidRDefault="003F57B6" w:rsidP="003F57B6">
                      <w:pPr>
                        <w:jc w:val="center"/>
                        <w:rPr>
                          <w:rFonts w:ascii="Copperplate" w:hAnsi="Copperplate"/>
                        </w:rPr>
                      </w:pPr>
                      <w:proofErr w:type="gramStart"/>
                      <w:r w:rsidRPr="003F57B6">
                        <w:rPr>
                          <w:rFonts w:ascii="Copperplate" w:hAnsi="Copperplate"/>
                        </w:rPr>
                        <w:t>ferris101.weebly.com</w:t>
                      </w:r>
                      <w:proofErr w:type="gramEnd"/>
                    </w:p>
                  </w:txbxContent>
                </v:textbox>
                <w10:wrap type="square"/>
              </v:shape>
            </w:pict>
          </mc:Fallback>
        </mc:AlternateContent>
      </w:r>
    </w:p>
    <w:p w14:paraId="4AE559DC" w14:textId="3B336234" w:rsidR="00C81012" w:rsidRDefault="00AA6257" w:rsidP="003F57B6">
      <w:pPr>
        <w:rPr>
          <w:rFonts w:ascii="Phosphate Inline" w:hAnsi="Phosphate Inline"/>
          <w:sz w:val="40"/>
          <w:szCs w:val="40"/>
        </w:rPr>
      </w:pPr>
      <w:bookmarkStart w:id="0" w:name="_GoBack"/>
      <w:bookmarkEnd w:id="0"/>
      <w:r>
        <w:rPr>
          <w:rFonts w:ascii="Helvetica" w:hAnsi="Helvetica" w:cs="Helvetica"/>
          <w:noProof/>
        </w:rPr>
        <w:drawing>
          <wp:anchor distT="0" distB="0" distL="114300" distR="114300" simplePos="0" relativeHeight="251658240" behindDoc="0" locked="0" layoutInCell="1" allowOverlap="1" wp14:anchorId="3D3BF61E" wp14:editId="30A67B73">
            <wp:simplePos x="0" y="0"/>
            <wp:positionH relativeFrom="margin">
              <wp:posOffset>4114800</wp:posOffset>
            </wp:positionH>
            <wp:positionV relativeFrom="margin">
              <wp:posOffset>228600</wp:posOffset>
            </wp:positionV>
            <wp:extent cx="2857500" cy="2334260"/>
            <wp:effectExtent l="0" t="0" r="1270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537" t="26841" r="8730" b="25529"/>
                    <a:stretch/>
                  </pic:blipFill>
                  <pic:spPr bwMode="auto">
                    <a:xfrm>
                      <a:off x="0" y="0"/>
                      <a:ext cx="2857500" cy="233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2C0885" w14:textId="0C2AEEB3" w:rsidR="00E23AF1" w:rsidRPr="003F57B6" w:rsidRDefault="003F57B6" w:rsidP="003F57B6">
      <w:pPr>
        <w:rPr>
          <w:rFonts w:ascii="Phosphate Inline" w:hAnsi="Phosphate Inline"/>
          <w:sz w:val="40"/>
          <w:szCs w:val="40"/>
        </w:rPr>
      </w:pPr>
      <w:r w:rsidRPr="003F57B6">
        <w:rPr>
          <w:rFonts w:ascii="Phosphate Inline" w:hAnsi="Phosphate Inline"/>
          <w:sz w:val="40"/>
          <w:szCs w:val="40"/>
        </w:rPr>
        <w:t xml:space="preserve">Social Justice </w:t>
      </w:r>
      <w:r>
        <w:rPr>
          <w:rFonts w:ascii="Phosphate Inline" w:hAnsi="Phosphate Inline"/>
          <w:sz w:val="40"/>
          <w:szCs w:val="40"/>
        </w:rPr>
        <w:t>12</w:t>
      </w:r>
    </w:p>
    <w:p w14:paraId="454FA48B" w14:textId="77777777" w:rsidR="00E23AF1" w:rsidRPr="0017187B" w:rsidRDefault="00E23AF1" w:rsidP="00E23AF1">
      <w:pPr>
        <w:rPr>
          <w:rFonts w:asciiTheme="majorHAnsi" w:hAnsiTheme="majorHAnsi"/>
        </w:rPr>
      </w:pPr>
    </w:p>
    <w:p w14:paraId="1B683440" w14:textId="77777777" w:rsidR="00E23AF1" w:rsidRPr="0017187B" w:rsidRDefault="00E23AF1" w:rsidP="00E23AF1">
      <w:pPr>
        <w:pStyle w:val="Heading2"/>
        <w:jc w:val="left"/>
        <w:rPr>
          <w:rFonts w:asciiTheme="majorHAnsi" w:hAnsiTheme="majorHAnsi"/>
        </w:rPr>
      </w:pPr>
      <w:r w:rsidRPr="0017187B">
        <w:rPr>
          <w:rFonts w:asciiTheme="majorHAnsi" w:hAnsiTheme="majorHAnsi"/>
        </w:rPr>
        <w:t>Goals of Social Justice 12</w:t>
      </w:r>
    </w:p>
    <w:p w14:paraId="30DB2FF9" w14:textId="77777777" w:rsidR="00497B6A" w:rsidRDefault="00497B6A" w:rsidP="00497B6A">
      <w:pPr>
        <w:rPr>
          <w:rFonts w:asciiTheme="majorHAnsi" w:hAnsiTheme="majorHAnsi"/>
        </w:rPr>
      </w:pPr>
      <w:r w:rsidRPr="0017187B">
        <w:rPr>
          <w:rFonts w:asciiTheme="majorHAnsi" w:hAnsiTheme="majorHAnsi"/>
        </w:rPr>
        <w:t xml:space="preserve">This course aims to highlight and examine the inequities that exist in our society and encourage students to work towards a more just society. </w:t>
      </w:r>
    </w:p>
    <w:p w14:paraId="65638EE7" w14:textId="77777777" w:rsidR="00497B6A" w:rsidRPr="0017187B" w:rsidRDefault="00497B6A" w:rsidP="00497B6A">
      <w:pPr>
        <w:rPr>
          <w:rFonts w:asciiTheme="majorHAnsi" w:hAnsiTheme="majorHAnsi"/>
        </w:rPr>
      </w:pPr>
    </w:p>
    <w:p w14:paraId="07A9473B" w14:textId="4F225489" w:rsidR="00E23AF1" w:rsidRPr="00497B6A" w:rsidRDefault="00497B6A" w:rsidP="00E23AF1">
      <w:pPr>
        <w:autoSpaceDE w:val="0"/>
        <w:autoSpaceDN w:val="0"/>
        <w:adjustRightInd w:val="0"/>
        <w:rPr>
          <w:rFonts w:asciiTheme="majorHAnsi" w:hAnsiTheme="majorHAnsi"/>
          <w:bCs/>
          <w:color w:val="000000"/>
        </w:rPr>
      </w:pPr>
      <w:r>
        <w:rPr>
          <w:rFonts w:asciiTheme="majorHAnsi" w:hAnsiTheme="majorHAnsi"/>
          <w:bCs/>
          <w:color w:val="000000"/>
        </w:rPr>
        <w:t>Students will be able to:</w:t>
      </w:r>
    </w:p>
    <w:p w14:paraId="041E5CF5" w14:textId="77777777" w:rsidR="00E23AF1" w:rsidRPr="00497B6A" w:rsidRDefault="00E23AF1" w:rsidP="00497B6A">
      <w:pPr>
        <w:pStyle w:val="ListParagraph"/>
        <w:numPr>
          <w:ilvl w:val="0"/>
          <w:numId w:val="4"/>
        </w:numPr>
        <w:autoSpaceDE w:val="0"/>
        <w:autoSpaceDN w:val="0"/>
        <w:adjustRightInd w:val="0"/>
        <w:rPr>
          <w:rFonts w:asciiTheme="majorHAnsi" w:hAnsiTheme="majorHAnsi"/>
          <w:color w:val="000000"/>
        </w:rPr>
      </w:pPr>
      <w:r w:rsidRPr="00497B6A">
        <w:rPr>
          <w:rFonts w:asciiTheme="majorHAnsi" w:hAnsiTheme="majorHAnsi"/>
          <w:color w:val="000000"/>
        </w:rPr>
        <w:t>Recognize and understand the causes of injustice</w:t>
      </w:r>
    </w:p>
    <w:p w14:paraId="1BE0D12A" w14:textId="77777777" w:rsidR="00E23AF1" w:rsidRPr="00497B6A" w:rsidRDefault="00E23AF1" w:rsidP="00497B6A">
      <w:pPr>
        <w:pStyle w:val="ListParagraph"/>
        <w:numPr>
          <w:ilvl w:val="0"/>
          <w:numId w:val="4"/>
        </w:numPr>
        <w:autoSpaceDE w:val="0"/>
        <w:autoSpaceDN w:val="0"/>
        <w:adjustRightInd w:val="0"/>
        <w:rPr>
          <w:rFonts w:asciiTheme="majorHAnsi" w:hAnsiTheme="majorHAnsi"/>
          <w:color w:val="000000"/>
          <w:szCs w:val="20"/>
        </w:rPr>
      </w:pPr>
      <w:r w:rsidRPr="00497B6A">
        <w:rPr>
          <w:rFonts w:asciiTheme="majorHAnsi" w:hAnsiTheme="majorHAnsi"/>
          <w:color w:val="000000"/>
        </w:rPr>
        <w:t xml:space="preserve">Apply critical thinking and ethical reasoning skills </w:t>
      </w:r>
      <w:r w:rsidRPr="00497B6A">
        <w:rPr>
          <w:rFonts w:asciiTheme="majorHAnsi" w:hAnsiTheme="majorHAnsi"/>
          <w:color w:val="000000"/>
          <w:szCs w:val="20"/>
        </w:rPr>
        <w:t>to social justice issues</w:t>
      </w:r>
    </w:p>
    <w:p w14:paraId="1AC4E78A" w14:textId="77777777" w:rsidR="00E23AF1" w:rsidRPr="00497B6A" w:rsidRDefault="00E23AF1" w:rsidP="00497B6A">
      <w:pPr>
        <w:pStyle w:val="ListParagraph"/>
        <w:numPr>
          <w:ilvl w:val="0"/>
          <w:numId w:val="4"/>
        </w:numPr>
        <w:autoSpaceDE w:val="0"/>
        <w:autoSpaceDN w:val="0"/>
        <w:adjustRightInd w:val="0"/>
        <w:rPr>
          <w:rFonts w:asciiTheme="majorHAnsi" w:hAnsiTheme="majorHAnsi"/>
          <w:color w:val="000000"/>
          <w:szCs w:val="20"/>
        </w:rPr>
      </w:pPr>
      <w:r w:rsidRPr="00497B6A">
        <w:rPr>
          <w:rFonts w:asciiTheme="majorHAnsi" w:hAnsiTheme="majorHAnsi"/>
          <w:color w:val="000000"/>
          <w:szCs w:val="20"/>
        </w:rPr>
        <w:t>Understand how to act in a socially just manner</w:t>
      </w:r>
    </w:p>
    <w:p w14:paraId="0EF36437" w14:textId="77777777" w:rsidR="00E23AF1" w:rsidRPr="00497B6A" w:rsidRDefault="00E23AF1" w:rsidP="00497B6A">
      <w:pPr>
        <w:pStyle w:val="ListParagraph"/>
        <w:numPr>
          <w:ilvl w:val="0"/>
          <w:numId w:val="4"/>
        </w:numPr>
        <w:rPr>
          <w:rFonts w:asciiTheme="majorHAnsi" w:hAnsiTheme="majorHAnsi"/>
          <w:color w:val="000000"/>
          <w:szCs w:val="20"/>
        </w:rPr>
      </w:pPr>
      <w:r w:rsidRPr="00497B6A">
        <w:rPr>
          <w:rFonts w:asciiTheme="majorHAnsi" w:hAnsiTheme="majorHAnsi"/>
          <w:color w:val="000000"/>
          <w:szCs w:val="20"/>
        </w:rPr>
        <w:t>Become responsible agents of change</w:t>
      </w:r>
    </w:p>
    <w:p w14:paraId="17732AEB" w14:textId="77777777" w:rsidR="00E23AF1" w:rsidRPr="0017187B" w:rsidRDefault="00E23AF1" w:rsidP="00E23AF1">
      <w:pPr>
        <w:rPr>
          <w:rFonts w:asciiTheme="majorHAnsi" w:hAnsiTheme="majorHAnsi"/>
          <w:color w:val="000000"/>
          <w:szCs w:val="20"/>
        </w:rPr>
      </w:pPr>
    </w:p>
    <w:p w14:paraId="38424A85" w14:textId="77777777" w:rsidR="00E23AF1" w:rsidRPr="0017187B" w:rsidRDefault="00E23AF1" w:rsidP="00E23AF1">
      <w:pPr>
        <w:widowControl w:val="0"/>
        <w:autoSpaceDE w:val="0"/>
        <w:autoSpaceDN w:val="0"/>
        <w:adjustRightInd w:val="0"/>
        <w:rPr>
          <w:rFonts w:asciiTheme="majorHAnsi" w:hAnsiTheme="majorHAnsi" w:cs="Helvetica Neue"/>
          <w:color w:val="262626"/>
        </w:rPr>
      </w:pPr>
      <w:r w:rsidRPr="0017187B">
        <w:rPr>
          <w:rFonts w:asciiTheme="majorHAnsi" w:hAnsiTheme="majorHAnsi" w:cs="Helvetica Neue"/>
          <w:b/>
          <w:bCs/>
          <w:color w:val="262626"/>
        </w:rPr>
        <w:t>We will be covering the following topics in class:</w:t>
      </w:r>
    </w:p>
    <w:p w14:paraId="62319F4A"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Introduction to Social Justice</w:t>
      </w:r>
      <w:r w:rsidRPr="00C81012">
        <w:rPr>
          <w:rFonts w:asciiTheme="majorHAnsi" w:hAnsiTheme="majorHAnsi" w:cs="Helvetica Neue"/>
          <w:bCs/>
          <w:color w:val="262626"/>
          <w:sz w:val="22"/>
          <w:szCs w:val="22"/>
        </w:rPr>
        <w:t>: setting ground rules, building empathy, defining terms and concepts, examining ethics</w:t>
      </w:r>
    </w:p>
    <w:p w14:paraId="24B8C4F5"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Social Justice Beliefs and Values</w:t>
      </w:r>
      <w:r w:rsidRPr="00C81012">
        <w:rPr>
          <w:rFonts w:asciiTheme="majorHAnsi" w:hAnsiTheme="majorHAnsi" w:cs="Helvetica Neue"/>
          <w:bCs/>
          <w:color w:val="262626"/>
          <w:sz w:val="22"/>
          <w:szCs w:val="22"/>
        </w:rPr>
        <w:t xml:space="preserve">: examining belief systems </w:t>
      </w:r>
    </w:p>
    <w:p w14:paraId="5F68B422"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Research Skills</w:t>
      </w:r>
      <w:r w:rsidRPr="00C81012">
        <w:rPr>
          <w:rFonts w:asciiTheme="majorHAnsi" w:hAnsiTheme="majorHAnsi" w:cs="Helvetica Neue"/>
          <w:bCs/>
          <w:color w:val="262626"/>
          <w:sz w:val="22"/>
          <w:szCs w:val="22"/>
        </w:rPr>
        <w:t xml:space="preserve">: devising key questions, locating resources, assessing reliability and bias in resources, </w:t>
      </w:r>
      <w:proofErr w:type="gramStart"/>
      <w:r w:rsidRPr="00C81012">
        <w:rPr>
          <w:rFonts w:asciiTheme="majorHAnsi" w:hAnsiTheme="majorHAnsi" w:cs="Helvetica Neue"/>
          <w:bCs/>
          <w:color w:val="262626"/>
          <w:sz w:val="22"/>
          <w:szCs w:val="22"/>
        </w:rPr>
        <w:t>note-taking</w:t>
      </w:r>
      <w:proofErr w:type="gramEnd"/>
      <w:r w:rsidRPr="00C81012">
        <w:rPr>
          <w:rFonts w:asciiTheme="majorHAnsi" w:hAnsiTheme="majorHAnsi" w:cs="Helvetica Neue"/>
          <w:bCs/>
          <w:color w:val="262626"/>
          <w:sz w:val="22"/>
          <w:szCs w:val="22"/>
        </w:rPr>
        <w:t xml:space="preserve">, citations. </w:t>
      </w:r>
    </w:p>
    <w:p w14:paraId="4ED360FB"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 xml:space="preserve">Racism and </w:t>
      </w:r>
      <w:proofErr w:type="spellStart"/>
      <w:r w:rsidRPr="00C81012">
        <w:rPr>
          <w:rFonts w:asciiTheme="majorHAnsi" w:hAnsiTheme="majorHAnsi" w:cs="Helvetica Neue"/>
          <w:bCs/>
          <w:i/>
          <w:iCs/>
          <w:color w:val="262626"/>
          <w:sz w:val="22"/>
          <w:szCs w:val="22"/>
        </w:rPr>
        <w:t>Ableism</w:t>
      </w:r>
      <w:proofErr w:type="spellEnd"/>
      <w:r w:rsidRPr="00C81012">
        <w:rPr>
          <w:rFonts w:asciiTheme="majorHAnsi" w:hAnsiTheme="majorHAnsi" w:cs="Helvetica Neue"/>
          <w:bCs/>
          <w:i/>
          <w:iCs/>
          <w:color w:val="262626"/>
          <w:sz w:val="22"/>
          <w:szCs w:val="22"/>
        </w:rPr>
        <w:t xml:space="preserve">: </w:t>
      </w:r>
      <w:r w:rsidRPr="00C81012">
        <w:rPr>
          <w:rFonts w:asciiTheme="majorHAnsi" w:hAnsiTheme="majorHAnsi" w:cs="Helvetica Neue"/>
          <w:bCs/>
          <w:color w:val="262626"/>
          <w:sz w:val="22"/>
          <w:szCs w:val="22"/>
        </w:rPr>
        <w:t>examining how specific examples have had an impact on the lives of the individuals</w:t>
      </w:r>
    </w:p>
    <w:p w14:paraId="1E3C54DA"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Poverty</w:t>
      </w:r>
      <w:r w:rsidRPr="00C81012">
        <w:rPr>
          <w:rFonts w:asciiTheme="majorHAnsi" w:hAnsiTheme="majorHAnsi" w:cs="Helvetica Neue"/>
          <w:bCs/>
          <w:color w:val="262626"/>
          <w:sz w:val="22"/>
          <w:szCs w:val="22"/>
        </w:rPr>
        <w:t xml:space="preserve">: examining a situation or reality of injustice, including power imbalance, exclusion, marginalization, etc. </w:t>
      </w:r>
    </w:p>
    <w:p w14:paraId="0B8FF69B"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Aboriginal Peoples and the Law</w:t>
      </w:r>
      <w:r w:rsidRPr="00C81012">
        <w:rPr>
          <w:rFonts w:asciiTheme="majorHAnsi" w:hAnsiTheme="majorHAnsi" w:cs="Helvetica Neue"/>
          <w:bCs/>
          <w:color w:val="262626"/>
          <w:sz w:val="22"/>
          <w:szCs w:val="22"/>
        </w:rPr>
        <w:t>: uses law as a lens to show students h</w:t>
      </w:r>
      <w:r w:rsidR="009B2C3F" w:rsidRPr="00C81012">
        <w:rPr>
          <w:rFonts w:asciiTheme="majorHAnsi" w:hAnsiTheme="majorHAnsi" w:cs="Helvetica Neue"/>
          <w:bCs/>
          <w:color w:val="262626"/>
          <w:sz w:val="22"/>
          <w:szCs w:val="22"/>
        </w:rPr>
        <w:t>ow government sometimes uses it</w:t>
      </w:r>
      <w:r w:rsidRPr="00C81012">
        <w:rPr>
          <w:rFonts w:asciiTheme="majorHAnsi" w:hAnsiTheme="majorHAnsi" w:cs="Helvetica Neue"/>
          <w:bCs/>
          <w:color w:val="262626"/>
          <w:sz w:val="22"/>
          <w:szCs w:val="22"/>
        </w:rPr>
        <w:t xml:space="preserve">s power to commit acts of injustice. </w:t>
      </w:r>
    </w:p>
    <w:p w14:paraId="2CF44FC2"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Examining LGBTQ Issues</w:t>
      </w:r>
      <w:r w:rsidRPr="00C81012">
        <w:rPr>
          <w:rFonts w:asciiTheme="majorHAnsi" w:hAnsiTheme="majorHAnsi" w:cs="Helvetica Neue"/>
          <w:bCs/>
          <w:color w:val="262626"/>
          <w:sz w:val="22"/>
          <w:szCs w:val="22"/>
        </w:rPr>
        <w:t xml:space="preserve">: challenging homophobia, myths and facts, legal rights. </w:t>
      </w:r>
    </w:p>
    <w:p w14:paraId="33A488D7"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Women and Social Justice</w:t>
      </w:r>
      <w:r w:rsidRPr="00C81012">
        <w:rPr>
          <w:rFonts w:asciiTheme="majorHAnsi" w:hAnsiTheme="majorHAnsi" w:cs="Helvetica Neue"/>
          <w:bCs/>
          <w:color w:val="262626"/>
          <w:sz w:val="22"/>
          <w:szCs w:val="22"/>
        </w:rPr>
        <w:t xml:space="preserve">: looking at women's history, understanding feminist movement, </w:t>
      </w:r>
      <w:r w:rsidR="009B2C3F" w:rsidRPr="00C81012">
        <w:rPr>
          <w:rFonts w:asciiTheme="majorHAnsi" w:hAnsiTheme="majorHAnsi" w:cs="Helvetica Neue"/>
          <w:bCs/>
          <w:color w:val="262626"/>
          <w:sz w:val="22"/>
          <w:szCs w:val="22"/>
        </w:rPr>
        <w:t>and oppression</w:t>
      </w:r>
      <w:r w:rsidRPr="00C81012">
        <w:rPr>
          <w:rFonts w:asciiTheme="majorHAnsi" w:hAnsiTheme="majorHAnsi" w:cs="Helvetica Neue"/>
          <w:bCs/>
          <w:color w:val="262626"/>
          <w:sz w:val="22"/>
          <w:szCs w:val="22"/>
        </w:rPr>
        <w:t xml:space="preserve"> of women internationally. </w:t>
      </w:r>
    </w:p>
    <w:p w14:paraId="4A225EE5"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Genocide</w:t>
      </w:r>
      <w:r w:rsidRPr="00C81012">
        <w:rPr>
          <w:rFonts w:asciiTheme="majorHAnsi" w:hAnsiTheme="majorHAnsi" w:cs="Helvetica Neue"/>
          <w:bCs/>
          <w:color w:val="262626"/>
          <w:sz w:val="22"/>
          <w:szCs w:val="22"/>
        </w:rPr>
        <w:t>: comprehend the historical significance of genocide.</w:t>
      </w:r>
    </w:p>
    <w:p w14:paraId="239F5946"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Globalization</w:t>
      </w:r>
      <w:r w:rsidRPr="00C81012">
        <w:rPr>
          <w:rFonts w:asciiTheme="majorHAnsi" w:hAnsiTheme="majorHAnsi" w:cs="Helvetica Neue"/>
          <w:bCs/>
          <w:color w:val="262626"/>
          <w:sz w:val="22"/>
          <w:szCs w:val="22"/>
        </w:rPr>
        <w:t xml:space="preserve">: understanding social justice as it relates to globalization. </w:t>
      </w:r>
    </w:p>
    <w:p w14:paraId="3330A35A"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Shopping for Justice</w:t>
      </w:r>
      <w:r w:rsidRPr="00C81012">
        <w:rPr>
          <w:rFonts w:asciiTheme="majorHAnsi" w:hAnsiTheme="majorHAnsi" w:cs="Helvetica Neue"/>
          <w:bCs/>
          <w:color w:val="262626"/>
          <w:sz w:val="22"/>
          <w:szCs w:val="22"/>
        </w:rPr>
        <w:t>: understanding how we can use our consumer power as a tool for change.</w:t>
      </w:r>
    </w:p>
    <w:p w14:paraId="6BF79420"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Current Events</w:t>
      </w:r>
      <w:r w:rsidRPr="00C81012">
        <w:rPr>
          <w:rFonts w:asciiTheme="majorHAnsi" w:hAnsiTheme="majorHAnsi" w:cs="Helvetica Neue"/>
          <w:bCs/>
          <w:color w:val="262626"/>
          <w:sz w:val="22"/>
          <w:szCs w:val="22"/>
        </w:rPr>
        <w:t>: understanding social justice and human rights issues as they emerge on the world stage.</w:t>
      </w:r>
    </w:p>
    <w:p w14:paraId="13FA8710" w14:textId="77777777" w:rsidR="00E23AF1" w:rsidRPr="00C81012" w:rsidRDefault="00E23AF1" w:rsidP="00C81012">
      <w:pPr>
        <w:pStyle w:val="ListParagraph"/>
        <w:widowControl w:val="0"/>
        <w:numPr>
          <w:ilvl w:val="0"/>
          <w:numId w:val="3"/>
        </w:numPr>
        <w:tabs>
          <w:tab w:val="left" w:pos="220"/>
          <w:tab w:val="left" w:pos="426"/>
        </w:tabs>
        <w:autoSpaceDE w:val="0"/>
        <w:autoSpaceDN w:val="0"/>
        <w:adjustRightInd w:val="0"/>
        <w:ind w:left="142" w:hanging="11"/>
        <w:rPr>
          <w:rFonts w:asciiTheme="majorHAnsi" w:hAnsiTheme="majorHAnsi" w:cs="Helvetica Neue"/>
          <w:color w:val="262626"/>
          <w:sz w:val="22"/>
          <w:szCs w:val="22"/>
        </w:rPr>
      </w:pPr>
      <w:r w:rsidRPr="00C81012">
        <w:rPr>
          <w:rFonts w:asciiTheme="majorHAnsi" w:hAnsiTheme="majorHAnsi" w:cs="Helvetica Neue"/>
          <w:bCs/>
          <w:i/>
          <w:iCs/>
          <w:color w:val="262626"/>
          <w:sz w:val="22"/>
          <w:szCs w:val="22"/>
        </w:rPr>
        <w:t>Social Justice Action Plan</w:t>
      </w:r>
      <w:r w:rsidRPr="00C81012">
        <w:rPr>
          <w:rFonts w:asciiTheme="majorHAnsi" w:hAnsiTheme="majorHAnsi" w:cs="Helvetica Neue"/>
          <w:bCs/>
          <w:color w:val="262626"/>
          <w:sz w:val="22"/>
          <w:szCs w:val="22"/>
        </w:rPr>
        <w:t>: major inquiry project that consists of several integrated activities and extends over the duration of the semester.  It provides students with an opportunity to demonstrate skills such as leadership, organization, and presentation.  This will incorporate the concepts learned over the semester, demonstrate and understanding of the personal and organizational skills required</w:t>
      </w:r>
      <w:r w:rsidR="0017187B" w:rsidRPr="00C81012">
        <w:rPr>
          <w:rFonts w:asciiTheme="majorHAnsi" w:hAnsiTheme="majorHAnsi" w:cs="Helvetica Neue"/>
          <w:bCs/>
          <w:color w:val="262626"/>
          <w:sz w:val="22"/>
          <w:szCs w:val="22"/>
        </w:rPr>
        <w:t xml:space="preserve"> </w:t>
      </w:r>
      <w:proofErr w:type="gramStart"/>
      <w:r w:rsidR="0017187B" w:rsidRPr="00C81012">
        <w:rPr>
          <w:rFonts w:asciiTheme="majorHAnsi" w:hAnsiTheme="majorHAnsi" w:cs="Helvetica Neue"/>
          <w:bCs/>
          <w:color w:val="262626"/>
          <w:sz w:val="22"/>
          <w:szCs w:val="22"/>
        </w:rPr>
        <w:t>to</w:t>
      </w:r>
      <w:r w:rsidRPr="00C81012">
        <w:rPr>
          <w:rFonts w:asciiTheme="majorHAnsi" w:hAnsiTheme="majorHAnsi" w:cs="Helvetica Neue"/>
          <w:bCs/>
          <w:color w:val="262626"/>
          <w:sz w:val="22"/>
          <w:szCs w:val="22"/>
        </w:rPr>
        <w:t xml:space="preserve"> </w:t>
      </w:r>
      <w:r w:rsidR="0017187B" w:rsidRPr="00C81012">
        <w:rPr>
          <w:rFonts w:asciiTheme="majorHAnsi" w:hAnsiTheme="majorHAnsi" w:cs="Helvetica Neue"/>
          <w:bCs/>
          <w:color w:val="262626"/>
          <w:sz w:val="22"/>
          <w:szCs w:val="22"/>
        </w:rPr>
        <w:t>effect real change, and raise</w:t>
      </w:r>
      <w:proofErr w:type="gramEnd"/>
      <w:r w:rsidRPr="00C81012">
        <w:rPr>
          <w:rFonts w:asciiTheme="majorHAnsi" w:hAnsiTheme="majorHAnsi" w:cs="Helvetica Neue"/>
          <w:bCs/>
          <w:color w:val="262626"/>
          <w:sz w:val="22"/>
          <w:szCs w:val="22"/>
        </w:rPr>
        <w:t xml:space="preserve"> student awareness. </w:t>
      </w:r>
    </w:p>
    <w:p w14:paraId="0EC258DD" w14:textId="77777777" w:rsidR="0017187B" w:rsidRDefault="0017187B" w:rsidP="00E23AF1">
      <w:pPr>
        <w:rPr>
          <w:rFonts w:asciiTheme="majorHAnsi" w:hAnsiTheme="majorHAnsi"/>
        </w:rPr>
      </w:pPr>
    </w:p>
    <w:p w14:paraId="6AEA58F0" w14:textId="1BFBFF34" w:rsidR="00C81012" w:rsidRDefault="00C81012" w:rsidP="00E23AF1">
      <w:pPr>
        <w:rPr>
          <w:rFonts w:asciiTheme="majorHAnsi" w:hAnsiTheme="majorHAnsi"/>
        </w:rPr>
      </w:pPr>
    </w:p>
    <w:p w14:paraId="3B62D34B" w14:textId="2D7A3945" w:rsidR="00C81012" w:rsidRDefault="00C81012" w:rsidP="00E23AF1">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699FFFAC" wp14:editId="6D6298D8">
                <wp:simplePos x="0" y="0"/>
                <wp:positionH relativeFrom="column">
                  <wp:posOffset>4572000</wp:posOffset>
                </wp:positionH>
                <wp:positionV relativeFrom="paragraph">
                  <wp:posOffset>-8255</wp:posOffset>
                </wp:positionV>
                <wp:extent cx="2400300" cy="1943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BE1A8" w14:textId="6B716A1F" w:rsidR="00C81012" w:rsidRPr="00C81012" w:rsidRDefault="00C81012" w:rsidP="00C81012">
                            <w:pPr>
                              <w:rPr>
                                <w:rFonts w:asciiTheme="majorHAnsi" w:hAnsiTheme="majorHAnsi"/>
                                <w:b/>
                                <w:u w:val="single"/>
                              </w:rPr>
                            </w:pPr>
                            <w:r w:rsidRPr="00C81012">
                              <w:rPr>
                                <w:rFonts w:asciiTheme="majorHAnsi" w:hAnsiTheme="majorHAnsi"/>
                                <w:b/>
                                <w:u w:val="single"/>
                              </w:rPr>
                              <w:t>Evaluation</w:t>
                            </w:r>
                          </w:p>
                          <w:p w14:paraId="4A8CBE7A" w14:textId="1CCC2470" w:rsidR="00C81012" w:rsidRPr="00C81012" w:rsidRDefault="00C81012" w:rsidP="00C81012">
                            <w:pPr>
                              <w:rPr>
                                <w:rFonts w:asciiTheme="majorHAnsi" w:hAnsiTheme="majorHAnsi"/>
                              </w:rPr>
                            </w:pPr>
                            <w:r w:rsidRPr="00C81012">
                              <w:rPr>
                                <w:rFonts w:asciiTheme="majorHAnsi" w:hAnsiTheme="majorHAnsi"/>
                              </w:rPr>
                              <w:t>Class discussions</w:t>
                            </w:r>
                            <w:r>
                              <w:rPr>
                                <w:rFonts w:asciiTheme="majorHAnsi" w:hAnsiTheme="majorHAnsi"/>
                              </w:rPr>
                              <w:tab/>
                            </w:r>
                            <w:r>
                              <w:rPr>
                                <w:rFonts w:asciiTheme="majorHAnsi" w:hAnsiTheme="majorHAnsi"/>
                              </w:rPr>
                              <w:tab/>
                              <w:t xml:space="preserve">  40%</w:t>
                            </w:r>
                          </w:p>
                          <w:p w14:paraId="51A2BD26" w14:textId="6B3F402E" w:rsidR="00C81012" w:rsidRDefault="00C81012" w:rsidP="00C81012">
                            <w:pPr>
                              <w:rPr>
                                <w:rFonts w:asciiTheme="majorHAnsi" w:hAnsiTheme="majorHAnsi"/>
                              </w:rPr>
                            </w:pPr>
                            <w:r>
                              <w:rPr>
                                <w:rFonts w:asciiTheme="majorHAnsi" w:hAnsiTheme="majorHAnsi"/>
                              </w:rPr>
                              <w:t>Assignments</w:t>
                            </w:r>
                          </w:p>
                          <w:p w14:paraId="0AC96697" w14:textId="77777777" w:rsidR="00C81012" w:rsidRDefault="00C81012" w:rsidP="00C81012">
                            <w:pPr>
                              <w:rPr>
                                <w:rFonts w:asciiTheme="majorHAnsi" w:hAnsiTheme="majorHAnsi"/>
                              </w:rPr>
                            </w:pPr>
                          </w:p>
                          <w:p w14:paraId="3B49B85B" w14:textId="472620FB" w:rsidR="00C81012" w:rsidRPr="00C81012" w:rsidRDefault="00C81012" w:rsidP="00C81012">
                            <w:pPr>
                              <w:rPr>
                                <w:rFonts w:asciiTheme="majorHAnsi" w:hAnsiTheme="majorHAnsi"/>
                              </w:rPr>
                            </w:pPr>
                            <w:r w:rsidRPr="00C81012">
                              <w:rPr>
                                <w:rFonts w:asciiTheme="majorHAnsi" w:hAnsiTheme="majorHAnsi"/>
                              </w:rPr>
                              <w:t>Social justice action plan</w:t>
                            </w:r>
                            <w:r>
                              <w:rPr>
                                <w:rFonts w:asciiTheme="majorHAnsi" w:hAnsiTheme="majorHAnsi"/>
                              </w:rPr>
                              <w:tab/>
                              <w:t xml:space="preserve">  30%</w:t>
                            </w:r>
                          </w:p>
                          <w:p w14:paraId="25543D31" w14:textId="614BB510" w:rsidR="00C81012" w:rsidRDefault="00C81012" w:rsidP="00C81012">
                            <w:pPr>
                              <w:rPr>
                                <w:rFonts w:asciiTheme="majorHAnsi" w:hAnsiTheme="majorHAnsi"/>
                              </w:rPr>
                            </w:pPr>
                            <w:r w:rsidRPr="00C81012">
                              <w:rPr>
                                <w:rFonts w:asciiTheme="majorHAnsi" w:hAnsiTheme="majorHAnsi"/>
                              </w:rPr>
                              <w:t>Research assignments</w:t>
                            </w:r>
                          </w:p>
                          <w:p w14:paraId="748E1BB2" w14:textId="77777777" w:rsidR="00C81012" w:rsidRPr="00C81012" w:rsidRDefault="00C81012" w:rsidP="00C81012">
                            <w:pPr>
                              <w:rPr>
                                <w:rFonts w:asciiTheme="majorHAnsi" w:hAnsiTheme="majorHAnsi"/>
                              </w:rPr>
                            </w:pPr>
                          </w:p>
                          <w:p w14:paraId="2BBC4DE7" w14:textId="486E364E" w:rsidR="00C81012" w:rsidRPr="00C81012" w:rsidRDefault="00C81012" w:rsidP="00C81012">
                            <w:pPr>
                              <w:rPr>
                                <w:rFonts w:asciiTheme="majorHAnsi" w:hAnsiTheme="majorHAnsi"/>
                              </w:rPr>
                            </w:pPr>
                            <w:r w:rsidRPr="00C81012">
                              <w:rPr>
                                <w:rFonts w:asciiTheme="majorHAnsi" w:hAnsiTheme="majorHAnsi"/>
                              </w:rPr>
                              <w:t>Personal journals/reflections</w:t>
                            </w:r>
                            <w:r>
                              <w:rPr>
                                <w:rFonts w:asciiTheme="majorHAnsi" w:hAnsiTheme="majorHAnsi"/>
                              </w:rPr>
                              <w:t xml:space="preserve">    30%</w:t>
                            </w:r>
                          </w:p>
                          <w:p w14:paraId="72056D3C" w14:textId="77777777" w:rsidR="00C81012" w:rsidRPr="00C81012" w:rsidRDefault="00C81012" w:rsidP="00C81012">
                            <w:pPr>
                              <w:rPr>
                                <w:rFonts w:asciiTheme="majorHAnsi" w:hAnsiTheme="majorHAnsi"/>
                              </w:rPr>
                            </w:pPr>
                            <w:r w:rsidRPr="00C81012">
                              <w:rPr>
                                <w:rFonts w:asciiTheme="majorHAnsi" w:hAnsiTheme="majorHAnsi"/>
                              </w:rPr>
                              <w:t>Self-evaluations</w:t>
                            </w:r>
                          </w:p>
                          <w:p w14:paraId="08F31415" w14:textId="77777777" w:rsidR="00C81012" w:rsidRPr="00C81012" w:rsidRDefault="00C81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in;margin-top:-.6pt;width:18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" filled="f" strokecolor="black [3213]">
                <v:textbox>
                  <w:txbxContent>
                    <w:p w14:paraId="2B7BE1A8" w14:textId="6B716A1F" w:rsidR="00C81012" w:rsidRPr="00C81012" w:rsidRDefault="00C81012" w:rsidP="00C81012">
                      <w:pPr>
                        <w:rPr>
                          <w:rFonts w:asciiTheme="majorHAnsi" w:hAnsiTheme="majorHAnsi"/>
                          <w:b/>
                          <w:u w:val="single"/>
                        </w:rPr>
                      </w:pPr>
                      <w:r w:rsidRPr="00C81012">
                        <w:rPr>
                          <w:rFonts w:asciiTheme="majorHAnsi" w:hAnsiTheme="majorHAnsi"/>
                          <w:b/>
                          <w:u w:val="single"/>
                        </w:rPr>
                        <w:t>Evaluation</w:t>
                      </w:r>
                    </w:p>
                    <w:p w14:paraId="4A8CBE7A" w14:textId="1CCC2470" w:rsidR="00C81012" w:rsidRPr="00C81012" w:rsidRDefault="00C81012" w:rsidP="00C81012">
                      <w:pPr>
                        <w:rPr>
                          <w:rFonts w:asciiTheme="majorHAnsi" w:hAnsiTheme="majorHAnsi"/>
                        </w:rPr>
                      </w:pPr>
                      <w:r w:rsidRPr="00C81012">
                        <w:rPr>
                          <w:rFonts w:asciiTheme="majorHAnsi" w:hAnsiTheme="majorHAnsi"/>
                        </w:rPr>
                        <w:t>Class discussions</w:t>
                      </w:r>
                      <w:r>
                        <w:rPr>
                          <w:rFonts w:asciiTheme="majorHAnsi" w:hAnsiTheme="majorHAnsi"/>
                        </w:rPr>
                        <w:tab/>
                      </w:r>
                      <w:r>
                        <w:rPr>
                          <w:rFonts w:asciiTheme="majorHAnsi" w:hAnsiTheme="majorHAnsi"/>
                        </w:rPr>
                        <w:tab/>
                        <w:t xml:space="preserve">  40%</w:t>
                      </w:r>
                    </w:p>
                    <w:p w14:paraId="51A2BD26" w14:textId="6B3F402E" w:rsidR="00C81012" w:rsidRDefault="00C81012" w:rsidP="00C81012">
                      <w:pPr>
                        <w:rPr>
                          <w:rFonts w:asciiTheme="majorHAnsi" w:hAnsiTheme="majorHAnsi"/>
                        </w:rPr>
                      </w:pPr>
                      <w:r>
                        <w:rPr>
                          <w:rFonts w:asciiTheme="majorHAnsi" w:hAnsiTheme="majorHAnsi"/>
                        </w:rPr>
                        <w:t>Assignments</w:t>
                      </w:r>
                    </w:p>
                    <w:p w14:paraId="0AC96697" w14:textId="77777777" w:rsidR="00C81012" w:rsidRDefault="00C81012" w:rsidP="00C81012">
                      <w:pPr>
                        <w:rPr>
                          <w:rFonts w:asciiTheme="majorHAnsi" w:hAnsiTheme="majorHAnsi"/>
                        </w:rPr>
                      </w:pPr>
                    </w:p>
                    <w:p w14:paraId="3B49B85B" w14:textId="472620FB" w:rsidR="00C81012" w:rsidRPr="00C81012" w:rsidRDefault="00C81012" w:rsidP="00C81012">
                      <w:pPr>
                        <w:rPr>
                          <w:rFonts w:asciiTheme="majorHAnsi" w:hAnsiTheme="majorHAnsi"/>
                        </w:rPr>
                      </w:pPr>
                      <w:r w:rsidRPr="00C81012">
                        <w:rPr>
                          <w:rFonts w:asciiTheme="majorHAnsi" w:hAnsiTheme="majorHAnsi"/>
                        </w:rPr>
                        <w:t>Social justice action plan</w:t>
                      </w:r>
                      <w:r>
                        <w:rPr>
                          <w:rFonts w:asciiTheme="majorHAnsi" w:hAnsiTheme="majorHAnsi"/>
                        </w:rPr>
                        <w:tab/>
                        <w:t xml:space="preserve">  30%</w:t>
                      </w:r>
                    </w:p>
                    <w:p w14:paraId="25543D31" w14:textId="614BB510" w:rsidR="00C81012" w:rsidRDefault="00C81012" w:rsidP="00C81012">
                      <w:pPr>
                        <w:rPr>
                          <w:rFonts w:asciiTheme="majorHAnsi" w:hAnsiTheme="majorHAnsi"/>
                        </w:rPr>
                      </w:pPr>
                      <w:r w:rsidRPr="00C81012">
                        <w:rPr>
                          <w:rFonts w:asciiTheme="majorHAnsi" w:hAnsiTheme="majorHAnsi"/>
                        </w:rPr>
                        <w:t>Research assignments</w:t>
                      </w:r>
                    </w:p>
                    <w:p w14:paraId="748E1BB2" w14:textId="77777777" w:rsidR="00C81012" w:rsidRPr="00C81012" w:rsidRDefault="00C81012" w:rsidP="00C81012">
                      <w:pPr>
                        <w:rPr>
                          <w:rFonts w:asciiTheme="majorHAnsi" w:hAnsiTheme="majorHAnsi"/>
                        </w:rPr>
                      </w:pPr>
                    </w:p>
                    <w:p w14:paraId="2BBC4DE7" w14:textId="486E364E" w:rsidR="00C81012" w:rsidRPr="00C81012" w:rsidRDefault="00C81012" w:rsidP="00C81012">
                      <w:pPr>
                        <w:rPr>
                          <w:rFonts w:asciiTheme="majorHAnsi" w:hAnsiTheme="majorHAnsi"/>
                        </w:rPr>
                      </w:pPr>
                      <w:r w:rsidRPr="00C81012">
                        <w:rPr>
                          <w:rFonts w:asciiTheme="majorHAnsi" w:hAnsiTheme="majorHAnsi"/>
                        </w:rPr>
                        <w:t>Personal journals/reflections</w:t>
                      </w:r>
                      <w:r>
                        <w:rPr>
                          <w:rFonts w:asciiTheme="majorHAnsi" w:hAnsiTheme="majorHAnsi"/>
                        </w:rPr>
                        <w:t xml:space="preserve">    30%</w:t>
                      </w:r>
                    </w:p>
                    <w:p w14:paraId="72056D3C" w14:textId="77777777" w:rsidR="00C81012" w:rsidRPr="00C81012" w:rsidRDefault="00C81012" w:rsidP="00C81012">
                      <w:pPr>
                        <w:rPr>
                          <w:rFonts w:asciiTheme="majorHAnsi" w:hAnsiTheme="majorHAnsi"/>
                        </w:rPr>
                      </w:pPr>
                      <w:r w:rsidRPr="00C81012">
                        <w:rPr>
                          <w:rFonts w:asciiTheme="majorHAnsi" w:hAnsiTheme="majorHAnsi"/>
                        </w:rPr>
                        <w:t>Self-evaluations</w:t>
                      </w:r>
                    </w:p>
                    <w:p w14:paraId="08F31415" w14:textId="77777777" w:rsidR="00C81012" w:rsidRPr="00C81012" w:rsidRDefault="00C81012"/>
                  </w:txbxContent>
                </v:textbox>
                <w10:wrap type="square"/>
              </v:shape>
            </w:pict>
          </mc:Fallback>
        </mc:AlternateContent>
      </w:r>
    </w:p>
    <w:p w14:paraId="03583903" w14:textId="66EF1421" w:rsidR="0017187B" w:rsidRPr="00C81012" w:rsidRDefault="00C763B7" w:rsidP="00E23AF1">
      <w:pPr>
        <w:rPr>
          <w:rFonts w:asciiTheme="majorHAnsi" w:hAnsiTheme="majorHAnsi"/>
          <w:b/>
        </w:rPr>
      </w:pPr>
      <w:r w:rsidRPr="00C81012">
        <w:rPr>
          <w:rFonts w:asciiTheme="majorHAnsi" w:hAnsiTheme="majorHAnsi"/>
          <w:b/>
        </w:rPr>
        <w:t xml:space="preserve">Student </w:t>
      </w:r>
      <w:r w:rsidR="0017187B" w:rsidRPr="00C81012">
        <w:rPr>
          <w:rFonts w:asciiTheme="majorHAnsi" w:hAnsiTheme="majorHAnsi"/>
          <w:b/>
        </w:rPr>
        <w:t>Expectations</w:t>
      </w:r>
    </w:p>
    <w:p w14:paraId="6A8FE6F4" w14:textId="200C154A" w:rsidR="0017187B" w:rsidRDefault="0017187B" w:rsidP="00E23AF1">
      <w:pPr>
        <w:rPr>
          <w:rFonts w:asciiTheme="majorHAnsi" w:hAnsiTheme="majorHAnsi"/>
        </w:rPr>
      </w:pPr>
      <w:r>
        <w:rPr>
          <w:rFonts w:asciiTheme="majorHAnsi" w:hAnsiTheme="majorHAnsi"/>
        </w:rPr>
        <w:tab/>
        <w:t>Students are expected to arrive to class on time each day prepared with the necessary tools needed to work. Students are expected to treat others in the class with respect using language that is appropriate for class and cooperating with others as needed. Students are expected to come to class prepared to be an active learner (well rested, phones away, homework completed etc.)</w:t>
      </w:r>
      <w:r w:rsidR="002C4ECA">
        <w:rPr>
          <w:rFonts w:asciiTheme="majorHAnsi" w:hAnsiTheme="majorHAnsi"/>
        </w:rPr>
        <w:t xml:space="preserve"> </w:t>
      </w:r>
    </w:p>
    <w:p w14:paraId="340E7006" w14:textId="55B3CED7" w:rsidR="00C763B7" w:rsidRDefault="00C763B7" w:rsidP="00497B6A">
      <w:pPr>
        <w:rPr>
          <w:rFonts w:asciiTheme="majorHAnsi" w:hAnsiTheme="majorHAnsi"/>
        </w:rPr>
      </w:pPr>
    </w:p>
    <w:p w14:paraId="28EC60E3" w14:textId="77777777" w:rsidR="00C763B7" w:rsidRDefault="00C763B7" w:rsidP="00E23AF1">
      <w:pPr>
        <w:rPr>
          <w:rFonts w:asciiTheme="majorHAnsi" w:hAnsiTheme="majorHAnsi"/>
        </w:rPr>
      </w:pPr>
    </w:p>
    <w:p w14:paraId="3E9395F9" w14:textId="77777777" w:rsidR="002C4ECA" w:rsidRPr="0017187B" w:rsidRDefault="002C4ECA" w:rsidP="00E23AF1">
      <w:pPr>
        <w:rPr>
          <w:rFonts w:asciiTheme="majorHAnsi" w:hAnsiTheme="majorHAnsi"/>
        </w:rPr>
      </w:pPr>
    </w:p>
    <w:sectPr w:rsidR="002C4ECA" w:rsidRPr="0017187B" w:rsidSect="00C810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00"/>
    <w:family w:val="auto"/>
    <w:pitch w:val="variable"/>
    <w:sig w:usb0="80000067" w:usb1="00000000" w:usb2="00000000" w:usb3="00000000" w:csb0="00000111" w:csb1="00000000"/>
  </w:font>
  <w:font w:name="Phosphate Inline">
    <w:panose1 w:val="02000506050000020004"/>
    <w:charset w:val="00"/>
    <w:family w:val="auto"/>
    <w:pitch w:val="variable"/>
    <w:sig w:usb0="A00000EF" w:usb1="5000204B" w:usb2="00000040" w:usb3="00000000" w:csb0="00000193"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DF5D4B"/>
    <w:multiLevelType w:val="hybridMultilevel"/>
    <w:tmpl w:val="65EE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6574B"/>
    <w:multiLevelType w:val="hybridMultilevel"/>
    <w:tmpl w:val="4EF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111CD"/>
    <w:multiLevelType w:val="hybridMultilevel"/>
    <w:tmpl w:val="1AC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F1"/>
    <w:rsid w:val="0003281B"/>
    <w:rsid w:val="0017187B"/>
    <w:rsid w:val="002C4ECA"/>
    <w:rsid w:val="003F57B6"/>
    <w:rsid w:val="00497B6A"/>
    <w:rsid w:val="005E5CA2"/>
    <w:rsid w:val="009B2C3F"/>
    <w:rsid w:val="00AA6257"/>
    <w:rsid w:val="00B0319B"/>
    <w:rsid w:val="00BD2321"/>
    <w:rsid w:val="00C763B7"/>
    <w:rsid w:val="00C81012"/>
    <w:rsid w:val="00DA3545"/>
    <w:rsid w:val="00E2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88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3AF1"/>
    <w:pPr>
      <w:keepNext/>
      <w:autoSpaceDE w:val="0"/>
      <w:autoSpaceDN w:val="0"/>
      <w:adjustRightInd w:val="0"/>
      <w:jc w:val="center"/>
      <w:outlineLvl w:val="1"/>
    </w:pPr>
    <w:rPr>
      <w:rFonts w:ascii="Times New Roman" w:eastAsia="Times New Roman" w:hAnsi="Times New Roman" w:cs="Times New Roman"/>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F1"/>
    <w:rPr>
      <w:color w:val="0000FF" w:themeColor="hyperlink"/>
      <w:u w:val="single"/>
    </w:rPr>
  </w:style>
  <w:style w:type="character" w:customStyle="1" w:styleId="Heading2Char">
    <w:name w:val="Heading 2 Char"/>
    <w:basedOn w:val="DefaultParagraphFont"/>
    <w:link w:val="Heading2"/>
    <w:rsid w:val="00E23AF1"/>
    <w:rPr>
      <w:rFonts w:ascii="Times New Roman" w:eastAsia="Times New Roman" w:hAnsi="Times New Roman" w:cs="Times New Roman"/>
      <w:b/>
      <w:bCs/>
      <w:noProof/>
      <w:color w:val="000000"/>
    </w:rPr>
  </w:style>
  <w:style w:type="paragraph" w:styleId="ListParagraph">
    <w:name w:val="List Paragraph"/>
    <w:basedOn w:val="Normal"/>
    <w:uiPriority w:val="34"/>
    <w:qFormat/>
    <w:rsid w:val="00E23AF1"/>
    <w:pPr>
      <w:ind w:left="720"/>
      <w:contextualSpacing/>
    </w:pPr>
  </w:style>
  <w:style w:type="paragraph" w:styleId="BalloonText">
    <w:name w:val="Balloon Text"/>
    <w:basedOn w:val="Normal"/>
    <w:link w:val="BalloonTextChar"/>
    <w:uiPriority w:val="99"/>
    <w:semiHidden/>
    <w:unhideWhenUsed/>
    <w:rsid w:val="00171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8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23AF1"/>
    <w:pPr>
      <w:keepNext/>
      <w:autoSpaceDE w:val="0"/>
      <w:autoSpaceDN w:val="0"/>
      <w:adjustRightInd w:val="0"/>
      <w:jc w:val="center"/>
      <w:outlineLvl w:val="1"/>
    </w:pPr>
    <w:rPr>
      <w:rFonts w:ascii="Times New Roman" w:eastAsia="Times New Roman" w:hAnsi="Times New Roman" w:cs="Times New Roman"/>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F1"/>
    <w:rPr>
      <w:color w:val="0000FF" w:themeColor="hyperlink"/>
      <w:u w:val="single"/>
    </w:rPr>
  </w:style>
  <w:style w:type="character" w:customStyle="1" w:styleId="Heading2Char">
    <w:name w:val="Heading 2 Char"/>
    <w:basedOn w:val="DefaultParagraphFont"/>
    <w:link w:val="Heading2"/>
    <w:rsid w:val="00E23AF1"/>
    <w:rPr>
      <w:rFonts w:ascii="Times New Roman" w:eastAsia="Times New Roman" w:hAnsi="Times New Roman" w:cs="Times New Roman"/>
      <w:b/>
      <w:bCs/>
      <w:noProof/>
      <w:color w:val="000000"/>
    </w:rPr>
  </w:style>
  <w:style w:type="paragraph" w:styleId="ListParagraph">
    <w:name w:val="List Paragraph"/>
    <w:basedOn w:val="Normal"/>
    <w:uiPriority w:val="34"/>
    <w:qFormat/>
    <w:rsid w:val="00E23AF1"/>
    <w:pPr>
      <w:ind w:left="720"/>
      <w:contextualSpacing/>
    </w:pPr>
  </w:style>
  <w:style w:type="paragraph" w:styleId="BalloonText">
    <w:name w:val="Balloon Text"/>
    <w:basedOn w:val="Normal"/>
    <w:link w:val="BalloonTextChar"/>
    <w:uiPriority w:val="99"/>
    <w:semiHidden/>
    <w:unhideWhenUsed/>
    <w:rsid w:val="00171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8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ferris@sd73.bc.ca" TargetMode="External"/><Relationship Id="rId7" Type="http://schemas.openxmlformats.org/officeDocument/2006/relationships/hyperlink" Target="mailto:tferris@sd73.bc.ca"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382</Words>
  <Characters>2181</Characters>
  <Application>Microsoft Macintosh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10</cp:revision>
  <dcterms:created xsi:type="dcterms:W3CDTF">2016-01-28T03:29:00Z</dcterms:created>
  <dcterms:modified xsi:type="dcterms:W3CDTF">2016-08-30T04:17:00Z</dcterms:modified>
</cp:coreProperties>
</file>